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25C" w:rsidRDefault="005816C6" w:rsidP="00E62B58">
      <w:pPr>
        <w:spacing w:line="400" w:lineRule="exact"/>
        <w:jc w:val="center"/>
        <w:rPr>
          <w:rFonts w:ascii="黑体" w:eastAsia="黑体" w:hAnsi="黑体"/>
          <w:sz w:val="32"/>
          <w:szCs w:val="32"/>
        </w:rPr>
      </w:pPr>
      <w:r w:rsidRPr="00E62B58">
        <w:rPr>
          <w:rFonts w:ascii="黑体" w:eastAsia="黑体" w:hAnsi="黑体" w:hint="eastAsia"/>
          <w:sz w:val="32"/>
          <w:szCs w:val="32"/>
        </w:rPr>
        <w:t>教学质量控制与评估办公室“十三五”规划</w:t>
      </w:r>
    </w:p>
    <w:p w:rsidR="00E62B58" w:rsidRDefault="00E62B58" w:rsidP="00E62B58">
      <w:pPr>
        <w:spacing w:line="400" w:lineRule="exact"/>
        <w:jc w:val="center"/>
        <w:rPr>
          <w:rFonts w:ascii="黑体" w:eastAsia="黑体" w:hAnsi="黑体"/>
          <w:sz w:val="32"/>
          <w:szCs w:val="32"/>
        </w:rPr>
      </w:pPr>
    </w:p>
    <w:p w:rsidR="00FA3130" w:rsidRPr="00E62B58" w:rsidRDefault="00FA3130" w:rsidP="00E62B58">
      <w:pPr>
        <w:spacing w:line="400" w:lineRule="exact"/>
        <w:jc w:val="center"/>
        <w:rPr>
          <w:rFonts w:ascii="黑体" w:eastAsia="黑体" w:hAnsi="黑体"/>
          <w:sz w:val="32"/>
          <w:szCs w:val="32"/>
        </w:rPr>
      </w:pPr>
    </w:p>
    <w:p w:rsidR="00B10279" w:rsidRPr="00E62B58" w:rsidRDefault="0047697C" w:rsidP="00E62B58">
      <w:pPr>
        <w:spacing w:line="400" w:lineRule="exact"/>
        <w:ind w:firstLineChars="200" w:firstLine="560"/>
        <w:rPr>
          <w:rFonts w:ascii="仿宋" w:eastAsia="仿宋" w:hAnsi="仿宋"/>
          <w:sz w:val="28"/>
          <w:szCs w:val="28"/>
        </w:rPr>
      </w:pPr>
      <w:r w:rsidRPr="00E62B58">
        <w:rPr>
          <w:rFonts w:ascii="仿宋" w:eastAsia="仿宋" w:hAnsi="仿宋" w:hint="eastAsia"/>
          <w:sz w:val="28"/>
          <w:szCs w:val="28"/>
        </w:rPr>
        <w:t>2016年是学校合并后的第一年，2018年学校将迎接教育部本科教学审核评估，</w:t>
      </w:r>
      <w:r w:rsidR="00974BEA" w:rsidRPr="00E62B58">
        <w:rPr>
          <w:rFonts w:ascii="仿宋" w:eastAsia="仿宋" w:hAnsi="仿宋" w:hint="eastAsia"/>
          <w:sz w:val="28"/>
          <w:szCs w:val="28"/>
        </w:rPr>
        <w:t>未来</w:t>
      </w:r>
      <w:r w:rsidRPr="00E62B58">
        <w:rPr>
          <w:rFonts w:ascii="仿宋" w:eastAsia="仿宋" w:hAnsi="仿宋" w:hint="eastAsia"/>
          <w:sz w:val="28"/>
          <w:szCs w:val="28"/>
        </w:rPr>
        <w:t>三年是学校确保稳定的磨合期，推动发展的起步期，深化改革的攻坚期，“十三五”时期（2016-2020年）又是学校实现建设特色鲜明的高水平应用型财经大学的重要时期。因此，要在“三期叠加”</w:t>
      </w:r>
      <w:r w:rsidR="00F346FF">
        <w:rPr>
          <w:rFonts w:ascii="仿宋" w:eastAsia="仿宋" w:hAnsi="仿宋" w:hint="eastAsia"/>
          <w:sz w:val="28"/>
          <w:szCs w:val="28"/>
        </w:rPr>
        <w:t>的</w:t>
      </w:r>
      <w:r w:rsidR="00F346FF" w:rsidRPr="00F346FF">
        <w:rPr>
          <w:rFonts w:ascii="仿宋" w:eastAsia="仿宋" w:hAnsi="仿宋" w:hint="eastAsia"/>
          <w:sz w:val="28"/>
          <w:szCs w:val="28"/>
        </w:rPr>
        <w:t>“十三五”时期</w:t>
      </w:r>
      <w:r w:rsidRPr="00E62B58">
        <w:rPr>
          <w:rFonts w:ascii="仿宋" w:eastAsia="仿宋" w:hAnsi="仿宋" w:hint="eastAsia"/>
          <w:sz w:val="28"/>
          <w:szCs w:val="28"/>
        </w:rPr>
        <w:t>，</w:t>
      </w:r>
      <w:r w:rsidR="00974BEA" w:rsidRPr="00E62B58">
        <w:rPr>
          <w:rFonts w:ascii="仿宋" w:eastAsia="仿宋" w:hAnsi="仿宋" w:hint="eastAsia"/>
          <w:sz w:val="28"/>
          <w:szCs w:val="28"/>
        </w:rPr>
        <w:t>科学编制《教学质量控制与评估办公室“十三五”规划》（以下简称《规划》），做好</w:t>
      </w:r>
      <w:r w:rsidR="00F346FF">
        <w:rPr>
          <w:rFonts w:ascii="仿宋" w:eastAsia="仿宋" w:hAnsi="仿宋" w:hint="eastAsia"/>
          <w:sz w:val="28"/>
          <w:szCs w:val="28"/>
        </w:rPr>
        <w:t>教学</w:t>
      </w:r>
      <w:r w:rsidR="00974BEA" w:rsidRPr="00E62B58">
        <w:rPr>
          <w:rFonts w:ascii="仿宋" w:eastAsia="仿宋" w:hAnsi="仿宋" w:hint="eastAsia"/>
          <w:sz w:val="28"/>
          <w:szCs w:val="28"/>
        </w:rPr>
        <w:t>评估和教学质量</w:t>
      </w:r>
      <w:r w:rsidR="00F346FF">
        <w:rPr>
          <w:rFonts w:ascii="仿宋" w:eastAsia="仿宋" w:hAnsi="仿宋" w:hint="eastAsia"/>
          <w:sz w:val="28"/>
          <w:szCs w:val="28"/>
        </w:rPr>
        <w:t>监控</w:t>
      </w:r>
      <w:r w:rsidR="00974BEA" w:rsidRPr="00E62B58">
        <w:rPr>
          <w:rFonts w:ascii="仿宋" w:eastAsia="仿宋" w:hAnsi="仿宋" w:hint="eastAsia"/>
          <w:sz w:val="28"/>
          <w:szCs w:val="28"/>
        </w:rPr>
        <w:t>保障工作，</w:t>
      </w:r>
      <w:r w:rsidRPr="00E62B58">
        <w:rPr>
          <w:rFonts w:ascii="仿宋" w:eastAsia="仿宋" w:hAnsi="仿宋" w:hint="eastAsia"/>
          <w:sz w:val="28"/>
          <w:szCs w:val="28"/>
        </w:rPr>
        <w:t>为新学校的</w:t>
      </w:r>
      <w:r w:rsidR="00F346FF">
        <w:rPr>
          <w:rFonts w:ascii="仿宋" w:eastAsia="仿宋" w:hAnsi="仿宋" w:hint="eastAsia"/>
          <w:sz w:val="28"/>
          <w:szCs w:val="28"/>
        </w:rPr>
        <w:t>教学评估</w:t>
      </w:r>
      <w:r w:rsidRPr="00E62B58">
        <w:rPr>
          <w:rFonts w:ascii="仿宋" w:eastAsia="仿宋" w:hAnsi="仿宋" w:hint="eastAsia"/>
          <w:sz w:val="28"/>
          <w:szCs w:val="28"/>
        </w:rPr>
        <w:t>和质量</w:t>
      </w:r>
      <w:r w:rsidR="00F346FF">
        <w:rPr>
          <w:rFonts w:ascii="仿宋" w:eastAsia="仿宋" w:hAnsi="仿宋" w:hint="eastAsia"/>
          <w:sz w:val="28"/>
          <w:szCs w:val="28"/>
        </w:rPr>
        <w:t>监控</w:t>
      </w:r>
      <w:r w:rsidRPr="00E62B58">
        <w:rPr>
          <w:rFonts w:ascii="仿宋" w:eastAsia="仿宋" w:hAnsi="仿宋" w:hint="eastAsia"/>
          <w:sz w:val="28"/>
          <w:szCs w:val="28"/>
        </w:rPr>
        <w:t>保障体系奠定坚实的基础。</w:t>
      </w:r>
    </w:p>
    <w:p w:rsidR="0047697C" w:rsidRPr="00E62B58" w:rsidRDefault="0047697C" w:rsidP="00E62B58">
      <w:pPr>
        <w:spacing w:line="400" w:lineRule="exact"/>
        <w:ind w:firstLineChars="200" w:firstLine="560"/>
        <w:rPr>
          <w:rFonts w:ascii="黑体" w:eastAsia="黑体" w:hAnsi="黑体"/>
          <w:sz w:val="28"/>
          <w:szCs w:val="28"/>
        </w:rPr>
      </w:pPr>
      <w:r w:rsidRPr="00E62B58">
        <w:rPr>
          <w:rFonts w:ascii="黑体" w:eastAsia="黑体" w:hAnsi="黑体" w:hint="eastAsia"/>
          <w:sz w:val="28"/>
          <w:szCs w:val="28"/>
        </w:rPr>
        <w:t>一、“十三五”期间面临的机遇与挑战</w:t>
      </w:r>
    </w:p>
    <w:p w:rsidR="0047697C" w:rsidRPr="00E62B58" w:rsidRDefault="00564C5B" w:rsidP="00E62B58">
      <w:pPr>
        <w:spacing w:line="400" w:lineRule="exact"/>
        <w:ind w:firstLineChars="200" w:firstLine="560"/>
        <w:rPr>
          <w:rFonts w:ascii="仿宋" w:eastAsia="仿宋" w:hAnsi="仿宋"/>
          <w:sz w:val="28"/>
          <w:szCs w:val="28"/>
        </w:rPr>
      </w:pPr>
      <w:r w:rsidRPr="00E62B58">
        <w:rPr>
          <w:rFonts w:ascii="仿宋" w:eastAsia="仿宋" w:hAnsi="仿宋" w:hint="eastAsia"/>
          <w:sz w:val="28"/>
          <w:szCs w:val="28"/>
        </w:rPr>
        <w:t>根据两校合并后的部门职</w:t>
      </w:r>
      <w:r w:rsidR="004D1131" w:rsidRPr="00E62B58">
        <w:rPr>
          <w:rFonts w:ascii="仿宋" w:eastAsia="仿宋" w:hAnsi="仿宋" w:hint="eastAsia"/>
          <w:sz w:val="28"/>
          <w:szCs w:val="28"/>
        </w:rPr>
        <w:t>责，教学质量控制与评估办公室主要负责教学评估与教学</w:t>
      </w:r>
      <w:r w:rsidR="00962FAC">
        <w:rPr>
          <w:rFonts w:ascii="仿宋" w:eastAsia="仿宋" w:hAnsi="仿宋" w:hint="eastAsia"/>
          <w:sz w:val="28"/>
          <w:szCs w:val="28"/>
        </w:rPr>
        <w:t>监控</w:t>
      </w:r>
      <w:r w:rsidR="004D1131" w:rsidRPr="00E62B58">
        <w:rPr>
          <w:rFonts w:ascii="仿宋" w:eastAsia="仿宋" w:hAnsi="仿宋" w:hint="eastAsia"/>
          <w:sz w:val="28"/>
          <w:szCs w:val="28"/>
        </w:rPr>
        <w:t>质量保障工作。经过“十二五”时期的发展，“十三五”期间，教学评估与教学质量</w:t>
      </w:r>
      <w:r w:rsidR="00962FAC" w:rsidRPr="00962FAC">
        <w:rPr>
          <w:rFonts w:ascii="仿宋" w:eastAsia="仿宋" w:hAnsi="仿宋" w:hint="eastAsia"/>
          <w:sz w:val="28"/>
          <w:szCs w:val="28"/>
        </w:rPr>
        <w:t>监控</w:t>
      </w:r>
      <w:r w:rsidR="004D1131" w:rsidRPr="00E62B58">
        <w:rPr>
          <w:rFonts w:ascii="仿宋" w:eastAsia="仿宋" w:hAnsi="仿宋" w:hint="eastAsia"/>
          <w:sz w:val="28"/>
          <w:szCs w:val="28"/>
        </w:rPr>
        <w:t>保障工作方面，机遇与挑战。</w:t>
      </w:r>
    </w:p>
    <w:p w:rsidR="004D1131" w:rsidRPr="00E62B58" w:rsidRDefault="004D1131" w:rsidP="00E62B58">
      <w:pPr>
        <w:spacing w:line="400" w:lineRule="exact"/>
        <w:ind w:firstLineChars="200" w:firstLine="560"/>
        <w:rPr>
          <w:rFonts w:ascii="仿宋" w:eastAsia="仿宋" w:hAnsi="仿宋"/>
          <w:sz w:val="28"/>
          <w:szCs w:val="28"/>
        </w:rPr>
      </w:pPr>
      <w:r w:rsidRPr="00E62B58">
        <w:rPr>
          <w:rFonts w:ascii="仿宋" w:eastAsia="仿宋" w:hAnsi="仿宋" w:hint="eastAsia"/>
          <w:sz w:val="28"/>
          <w:szCs w:val="28"/>
        </w:rPr>
        <w:t>在教学评估方面，原金融、原立信在2011年都已接受教育部本科教学合格评估并合格通过，在专业评估方面，原金融、原立信都</w:t>
      </w:r>
      <w:r w:rsidR="00A03F2A" w:rsidRPr="00E62B58">
        <w:rPr>
          <w:rFonts w:ascii="仿宋" w:eastAsia="仿宋" w:hAnsi="仿宋" w:hint="eastAsia"/>
          <w:sz w:val="28"/>
          <w:szCs w:val="28"/>
        </w:rPr>
        <w:t>在</w:t>
      </w:r>
      <w:r w:rsidRPr="00E62B58">
        <w:rPr>
          <w:rFonts w:ascii="仿宋" w:eastAsia="仿宋" w:hAnsi="仿宋" w:hint="eastAsia"/>
          <w:sz w:val="28"/>
          <w:szCs w:val="28"/>
        </w:rPr>
        <w:t>稳步运行，这为两校合并后的新校在2018年学校将迎接教育部本科教学审核评估奠定了良好的基础。</w:t>
      </w:r>
    </w:p>
    <w:p w:rsidR="00A20BA9" w:rsidRPr="00A20BA9" w:rsidRDefault="004D1131" w:rsidP="00A20BA9">
      <w:pPr>
        <w:spacing w:line="400" w:lineRule="exact"/>
        <w:ind w:firstLineChars="200" w:firstLine="560"/>
        <w:rPr>
          <w:rFonts w:ascii="仿宋" w:eastAsia="仿宋" w:hAnsi="仿宋"/>
          <w:sz w:val="28"/>
          <w:szCs w:val="28"/>
        </w:rPr>
      </w:pPr>
      <w:r w:rsidRPr="00E62B58">
        <w:rPr>
          <w:rFonts w:ascii="仿宋" w:eastAsia="仿宋" w:hAnsi="仿宋" w:hint="eastAsia"/>
          <w:sz w:val="28"/>
          <w:szCs w:val="28"/>
        </w:rPr>
        <w:t>在教学质量</w:t>
      </w:r>
      <w:r w:rsidR="00962FAC" w:rsidRPr="00962FAC">
        <w:rPr>
          <w:rFonts w:ascii="仿宋" w:eastAsia="仿宋" w:hAnsi="仿宋" w:hint="eastAsia"/>
          <w:sz w:val="28"/>
          <w:szCs w:val="28"/>
        </w:rPr>
        <w:t>监控</w:t>
      </w:r>
      <w:r w:rsidRPr="00E62B58">
        <w:rPr>
          <w:rFonts w:ascii="仿宋" w:eastAsia="仿宋" w:hAnsi="仿宋" w:hint="eastAsia"/>
          <w:sz w:val="28"/>
          <w:szCs w:val="28"/>
        </w:rPr>
        <w:t>保障方面，原金融、原立信也都成立过相应的机构</w:t>
      </w:r>
      <w:r w:rsidR="006F08B5" w:rsidRPr="00E62B58">
        <w:rPr>
          <w:rFonts w:ascii="仿宋" w:eastAsia="仿宋" w:hAnsi="仿宋" w:hint="eastAsia"/>
          <w:sz w:val="28"/>
          <w:szCs w:val="28"/>
        </w:rPr>
        <w:t>，</w:t>
      </w:r>
      <w:r w:rsidR="001B74EA" w:rsidRPr="001B74EA">
        <w:rPr>
          <w:rFonts w:ascii="仿宋" w:eastAsia="仿宋" w:hAnsi="仿宋" w:hint="eastAsia"/>
          <w:sz w:val="28"/>
          <w:szCs w:val="28"/>
        </w:rPr>
        <w:t>教学质量保障与管理的相关标准、规范、运行机制也有相应基础</w:t>
      </w:r>
      <w:r w:rsidR="007614A4">
        <w:rPr>
          <w:rFonts w:ascii="仿宋" w:eastAsia="仿宋" w:hAnsi="仿宋" w:hint="eastAsia"/>
          <w:sz w:val="28"/>
          <w:szCs w:val="28"/>
        </w:rPr>
        <w:t>，</w:t>
      </w:r>
      <w:r w:rsidR="006F08B5" w:rsidRPr="00E62B58">
        <w:rPr>
          <w:rFonts w:ascii="仿宋" w:eastAsia="仿宋" w:hAnsi="仿宋" w:hint="eastAsia"/>
          <w:sz w:val="28"/>
          <w:szCs w:val="28"/>
        </w:rPr>
        <w:t>切实提升了教学质量</w:t>
      </w:r>
      <w:r w:rsidRPr="00E62B58">
        <w:rPr>
          <w:rFonts w:ascii="仿宋" w:eastAsia="仿宋" w:hAnsi="仿宋" w:hint="eastAsia"/>
          <w:sz w:val="28"/>
          <w:szCs w:val="28"/>
        </w:rPr>
        <w:t>，教学质量</w:t>
      </w:r>
      <w:r w:rsidR="00A20BA9" w:rsidRPr="00A20BA9">
        <w:rPr>
          <w:rFonts w:ascii="仿宋" w:eastAsia="仿宋" w:hAnsi="仿宋" w:hint="eastAsia"/>
          <w:sz w:val="28"/>
          <w:szCs w:val="28"/>
        </w:rPr>
        <w:t>监控</w:t>
      </w:r>
      <w:r w:rsidRPr="00E62B58">
        <w:rPr>
          <w:rFonts w:ascii="仿宋" w:eastAsia="仿宋" w:hAnsi="仿宋" w:hint="eastAsia"/>
          <w:sz w:val="28"/>
          <w:szCs w:val="28"/>
        </w:rPr>
        <w:t>保障体系</w:t>
      </w:r>
      <w:r w:rsidR="006F08B5" w:rsidRPr="00E62B58">
        <w:rPr>
          <w:rFonts w:ascii="仿宋" w:eastAsia="仿宋" w:hAnsi="仿宋" w:hint="eastAsia"/>
          <w:sz w:val="28"/>
          <w:szCs w:val="28"/>
        </w:rPr>
        <w:t>建设的必要性和</w:t>
      </w:r>
      <w:r w:rsidRPr="00E62B58">
        <w:rPr>
          <w:rFonts w:ascii="仿宋" w:eastAsia="仿宋" w:hAnsi="仿宋" w:hint="eastAsia"/>
          <w:sz w:val="28"/>
          <w:szCs w:val="28"/>
        </w:rPr>
        <w:t>重要意义也深入人心，这为进一步推进</w:t>
      </w:r>
      <w:r w:rsidR="006F08B5" w:rsidRPr="00E62B58">
        <w:rPr>
          <w:rFonts w:ascii="仿宋" w:eastAsia="仿宋" w:hAnsi="仿宋" w:hint="eastAsia"/>
          <w:sz w:val="28"/>
          <w:szCs w:val="28"/>
        </w:rPr>
        <w:t>科学健全、行之有效的校内外全面教学质量监控保障体系建设提供了良好的发展平台。</w:t>
      </w:r>
    </w:p>
    <w:p w:rsidR="00A20BA9" w:rsidRPr="00A20BA9" w:rsidRDefault="0014208E" w:rsidP="00A20BA9">
      <w:pPr>
        <w:spacing w:line="400" w:lineRule="exact"/>
        <w:ind w:firstLineChars="200" w:firstLine="560"/>
        <w:rPr>
          <w:rFonts w:ascii="仿宋" w:eastAsia="仿宋" w:hAnsi="仿宋"/>
          <w:sz w:val="28"/>
          <w:szCs w:val="28"/>
        </w:rPr>
      </w:pPr>
      <w:r w:rsidRPr="00E62B58">
        <w:rPr>
          <w:rFonts w:ascii="仿宋" w:eastAsia="仿宋" w:hAnsi="仿宋" w:hint="eastAsia"/>
          <w:sz w:val="28"/>
          <w:szCs w:val="28"/>
        </w:rPr>
        <w:t>虽然学校在教学评估和教学质量</w:t>
      </w:r>
      <w:r w:rsidR="00A20BA9" w:rsidRPr="00A20BA9">
        <w:rPr>
          <w:rFonts w:ascii="仿宋" w:eastAsia="仿宋" w:hAnsi="仿宋" w:hint="eastAsia"/>
          <w:sz w:val="28"/>
          <w:szCs w:val="28"/>
        </w:rPr>
        <w:t>监控</w:t>
      </w:r>
      <w:r w:rsidRPr="00E62B58">
        <w:rPr>
          <w:rFonts w:ascii="仿宋" w:eastAsia="仿宋" w:hAnsi="仿宋" w:hint="eastAsia"/>
          <w:sz w:val="28"/>
          <w:szCs w:val="28"/>
        </w:rPr>
        <w:t>保障工作方面有着良好的基础，</w:t>
      </w:r>
      <w:r w:rsidR="006F08B5" w:rsidRPr="00E62B58">
        <w:rPr>
          <w:rFonts w:ascii="仿宋" w:eastAsia="仿宋" w:hAnsi="仿宋" w:hint="eastAsia"/>
          <w:sz w:val="28"/>
          <w:szCs w:val="28"/>
        </w:rPr>
        <w:t>但与此同时，</w:t>
      </w:r>
      <w:r w:rsidRPr="00E62B58">
        <w:rPr>
          <w:rFonts w:ascii="仿宋" w:eastAsia="仿宋" w:hAnsi="仿宋" w:hint="eastAsia"/>
          <w:sz w:val="28"/>
          <w:szCs w:val="28"/>
        </w:rPr>
        <w:t>挑战依然存在，工作任重道远：第一，2018年学校要接受教育部本科教学审核评估，时间紧、任务重；第二，两校合并后，</w:t>
      </w:r>
      <w:r w:rsidR="00AD32DF">
        <w:rPr>
          <w:rFonts w:ascii="仿宋" w:eastAsia="仿宋" w:hAnsi="仿宋" w:hint="eastAsia"/>
          <w:sz w:val="28"/>
          <w:szCs w:val="28"/>
        </w:rPr>
        <w:t>对两校</w:t>
      </w:r>
      <w:r w:rsidRPr="00E62B58">
        <w:rPr>
          <w:rFonts w:ascii="仿宋" w:eastAsia="仿宋" w:hAnsi="仿宋" w:hint="eastAsia"/>
          <w:sz w:val="28"/>
          <w:szCs w:val="28"/>
        </w:rPr>
        <w:t>原有专业</w:t>
      </w:r>
      <w:r w:rsidR="00AD32DF">
        <w:rPr>
          <w:rFonts w:ascii="仿宋" w:eastAsia="仿宋" w:hAnsi="仿宋" w:hint="eastAsia"/>
          <w:sz w:val="28"/>
          <w:szCs w:val="28"/>
        </w:rPr>
        <w:t>进行了</w:t>
      </w:r>
      <w:r w:rsidRPr="00E62B58">
        <w:rPr>
          <w:rFonts w:ascii="仿宋" w:eastAsia="仿宋" w:hAnsi="仿宋" w:hint="eastAsia"/>
          <w:sz w:val="28"/>
          <w:szCs w:val="28"/>
        </w:rPr>
        <w:t>优化设置，本科专业评估任重道远；第三，两校合并后</w:t>
      </w:r>
      <w:r w:rsidR="00C505DA" w:rsidRPr="00E62B58">
        <w:rPr>
          <w:rFonts w:ascii="仿宋" w:eastAsia="仿宋" w:hAnsi="仿宋" w:hint="eastAsia"/>
          <w:sz w:val="28"/>
          <w:szCs w:val="28"/>
        </w:rPr>
        <w:t>，</w:t>
      </w:r>
      <w:r w:rsidR="00AD32DF">
        <w:rPr>
          <w:rFonts w:ascii="仿宋" w:eastAsia="仿宋" w:hAnsi="仿宋" w:hint="eastAsia"/>
          <w:sz w:val="28"/>
          <w:szCs w:val="28"/>
        </w:rPr>
        <w:t>教学质量监控</w:t>
      </w:r>
      <w:r w:rsidR="00803942" w:rsidRPr="00E62B58">
        <w:rPr>
          <w:rFonts w:ascii="仿宋" w:eastAsia="仿宋" w:hAnsi="仿宋" w:hint="eastAsia"/>
          <w:sz w:val="28"/>
          <w:szCs w:val="28"/>
        </w:rPr>
        <w:t>保障工作无论在体系建设还是队伍建设方面都需根据学校新常态重新思考与架构，以更好的服务学校特色鲜明的高水平应用型财经大学建设。</w:t>
      </w:r>
    </w:p>
    <w:p w:rsidR="0047697C" w:rsidRPr="00E62B58" w:rsidRDefault="00803942" w:rsidP="00E62B58">
      <w:pPr>
        <w:spacing w:line="400" w:lineRule="exact"/>
        <w:ind w:firstLineChars="200" w:firstLine="560"/>
        <w:rPr>
          <w:rFonts w:ascii="黑体" w:eastAsia="黑体" w:hAnsi="黑体"/>
          <w:sz w:val="28"/>
          <w:szCs w:val="28"/>
        </w:rPr>
      </w:pPr>
      <w:r w:rsidRPr="00E62B58">
        <w:rPr>
          <w:rFonts w:ascii="黑体" w:eastAsia="黑体" w:hAnsi="黑体" w:hint="eastAsia"/>
          <w:sz w:val="28"/>
          <w:szCs w:val="28"/>
        </w:rPr>
        <w:t>二</w:t>
      </w:r>
      <w:r w:rsidR="0047697C" w:rsidRPr="00E62B58">
        <w:rPr>
          <w:rFonts w:ascii="黑体" w:eastAsia="黑体" w:hAnsi="黑体" w:hint="eastAsia"/>
          <w:sz w:val="28"/>
          <w:szCs w:val="28"/>
        </w:rPr>
        <w:t>、“十三五”规划制定的指导思想、基本原则、发展目标</w:t>
      </w:r>
    </w:p>
    <w:p w:rsidR="0047697C" w:rsidRPr="00E62B58" w:rsidRDefault="0047697C" w:rsidP="00E62B58">
      <w:pPr>
        <w:spacing w:line="400" w:lineRule="exact"/>
        <w:ind w:firstLineChars="150" w:firstLine="420"/>
        <w:rPr>
          <w:rFonts w:ascii="仿宋" w:eastAsia="仿宋" w:hAnsi="仿宋"/>
          <w:sz w:val="28"/>
          <w:szCs w:val="28"/>
        </w:rPr>
      </w:pPr>
      <w:r w:rsidRPr="00E62B58">
        <w:rPr>
          <w:rFonts w:ascii="仿宋" w:eastAsia="仿宋" w:hAnsi="仿宋" w:hint="eastAsia"/>
          <w:sz w:val="28"/>
          <w:szCs w:val="28"/>
        </w:rPr>
        <w:t>（一）指导思想</w:t>
      </w:r>
    </w:p>
    <w:p w:rsidR="0062020E" w:rsidRPr="00E62B58" w:rsidRDefault="00803942" w:rsidP="00E62B58">
      <w:pPr>
        <w:spacing w:line="400" w:lineRule="exact"/>
        <w:ind w:firstLineChars="150" w:firstLine="420"/>
        <w:rPr>
          <w:rFonts w:ascii="仿宋" w:eastAsia="仿宋" w:hAnsi="仿宋"/>
          <w:sz w:val="28"/>
          <w:szCs w:val="28"/>
        </w:rPr>
      </w:pPr>
      <w:r w:rsidRPr="00E62B58">
        <w:rPr>
          <w:rFonts w:ascii="仿宋" w:eastAsia="仿宋" w:hAnsi="仿宋" w:hint="eastAsia"/>
          <w:sz w:val="28"/>
          <w:szCs w:val="28"/>
        </w:rPr>
        <w:lastRenderedPageBreak/>
        <w:t>全面贯彻落实党的教育工作重要指示精神，根据</w:t>
      </w:r>
      <w:r w:rsidR="0062020E" w:rsidRPr="00E62B58">
        <w:rPr>
          <w:rFonts w:ascii="仿宋" w:eastAsia="仿宋" w:hAnsi="仿宋" w:hint="eastAsia"/>
          <w:sz w:val="28"/>
          <w:szCs w:val="28"/>
        </w:rPr>
        <w:t>国家教育发展需求，对接上海教育领域综合改革，以社会需求为导向，以学校发展战略</w:t>
      </w:r>
      <w:proofErr w:type="gramStart"/>
      <w:r w:rsidR="0062020E" w:rsidRPr="00E62B58">
        <w:rPr>
          <w:rFonts w:ascii="仿宋" w:eastAsia="仿宋" w:hAnsi="仿宋" w:hint="eastAsia"/>
          <w:sz w:val="28"/>
          <w:szCs w:val="28"/>
        </w:rPr>
        <w:t>和愿景</w:t>
      </w:r>
      <w:proofErr w:type="gramEnd"/>
      <w:r w:rsidR="0062020E" w:rsidRPr="00E62B58">
        <w:rPr>
          <w:rFonts w:ascii="仿宋" w:eastAsia="仿宋" w:hAnsi="仿宋" w:hint="eastAsia"/>
          <w:sz w:val="28"/>
          <w:szCs w:val="28"/>
        </w:rPr>
        <w:t>为指导，以学校新的发展常态为基础，切实推进学校</w:t>
      </w:r>
      <w:r w:rsidR="00AD32DF">
        <w:rPr>
          <w:rFonts w:ascii="仿宋" w:eastAsia="仿宋" w:hAnsi="仿宋" w:hint="eastAsia"/>
          <w:sz w:val="28"/>
          <w:szCs w:val="28"/>
        </w:rPr>
        <w:t>教学</w:t>
      </w:r>
      <w:r w:rsidR="0062020E" w:rsidRPr="00E62B58">
        <w:rPr>
          <w:rFonts w:ascii="仿宋" w:eastAsia="仿宋" w:hAnsi="仿宋" w:hint="eastAsia"/>
          <w:sz w:val="28"/>
          <w:szCs w:val="28"/>
        </w:rPr>
        <w:t>评估和教学质量</w:t>
      </w:r>
      <w:r w:rsidR="00AD32DF">
        <w:rPr>
          <w:rFonts w:ascii="仿宋" w:eastAsia="仿宋" w:hAnsi="仿宋" w:hint="eastAsia"/>
          <w:sz w:val="28"/>
          <w:szCs w:val="28"/>
        </w:rPr>
        <w:t>监控</w:t>
      </w:r>
      <w:r w:rsidR="0062020E" w:rsidRPr="00E62B58">
        <w:rPr>
          <w:rFonts w:ascii="仿宋" w:eastAsia="仿宋" w:hAnsi="仿宋" w:hint="eastAsia"/>
          <w:sz w:val="28"/>
          <w:szCs w:val="28"/>
        </w:rPr>
        <w:t>保障工作。</w:t>
      </w:r>
    </w:p>
    <w:p w:rsidR="0047697C" w:rsidRPr="00E62B58" w:rsidRDefault="0047697C" w:rsidP="00E62B58">
      <w:pPr>
        <w:spacing w:line="400" w:lineRule="exact"/>
        <w:ind w:firstLineChars="100" w:firstLine="280"/>
        <w:rPr>
          <w:rFonts w:ascii="仿宋" w:eastAsia="仿宋" w:hAnsi="仿宋"/>
          <w:sz w:val="28"/>
          <w:szCs w:val="28"/>
        </w:rPr>
      </w:pPr>
      <w:r w:rsidRPr="00E62B58">
        <w:rPr>
          <w:rFonts w:ascii="仿宋" w:eastAsia="仿宋" w:hAnsi="仿宋" w:hint="eastAsia"/>
          <w:sz w:val="28"/>
          <w:szCs w:val="28"/>
        </w:rPr>
        <w:t>（二）基本</w:t>
      </w:r>
      <w:r w:rsidR="007553BE" w:rsidRPr="00E62B58">
        <w:rPr>
          <w:rFonts w:ascii="仿宋" w:eastAsia="仿宋" w:hAnsi="仿宋" w:hint="eastAsia"/>
          <w:sz w:val="28"/>
          <w:szCs w:val="28"/>
        </w:rPr>
        <w:t>思路</w:t>
      </w:r>
    </w:p>
    <w:p w:rsidR="0062020E" w:rsidRPr="00E62B58" w:rsidRDefault="00565892" w:rsidP="00E62B58">
      <w:pPr>
        <w:spacing w:line="400" w:lineRule="exact"/>
        <w:ind w:firstLineChars="200" w:firstLine="560"/>
        <w:rPr>
          <w:rFonts w:ascii="仿宋" w:eastAsia="仿宋" w:hAnsi="仿宋"/>
          <w:sz w:val="28"/>
          <w:szCs w:val="28"/>
        </w:rPr>
      </w:pPr>
      <w:r w:rsidRPr="00E62B58">
        <w:rPr>
          <w:rFonts w:ascii="仿宋" w:eastAsia="仿宋" w:hAnsi="仿宋" w:hint="eastAsia"/>
          <w:sz w:val="28"/>
          <w:szCs w:val="28"/>
        </w:rPr>
        <w:t>全面总结原</w:t>
      </w:r>
      <w:r w:rsidR="007553BE" w:rsidRPr="00E62B58">
        <w:rPr>
          <w:rFonts w:ascii="仿宋" w:eastAsia="仿宋" w:hAnsi="仿宋" w:hint="eastAsia"/>
          <w:sz w:val="28"/>
          <w:szCs w:val="28"/>
        </w:rPr>
        <w:t>金融、原立信</w:t>
      </w:r>
      <w:r w:rsidRPr="00E62B58">
        <w:rPr>
          <w:rFonts w:ascii="仿宋" w:eastAsia="仿宋" w:hAnsi="仿宋" w:hint="eastAsia"/>
          <w:sz w:val="28"/>
          <w:szCs w:val="28"/>
        </w:rPr>
        <w:t>“十二五”期间</w:t>
      </w:r>
      <w:r w:rsidR="007553BE" w:rsidRPr="00E62B58">
        <w:rPr>
          <w:rFonts w:ascii="仿宋" w:eastAsia="仿宋" w:hAnsi="仿宋" w:hint="eastAsia"/>
          <w:sz w:val="28"/>
          <w:szCs w:val="28"/>
        </w:rPr>
        <w:t>教学评估与教学质量</w:t>
      </w:r>
      <w:r w:rsidR="00AD32DF">
        <w:rPr>
          <w:rFonts w:ascii="仿宋" w:eastAsia="仿宋" w:hAnsi="仿宋" w:hint="eastAsia"/>
          <w:sz w:val="28"/>
          <w:szCs w:val="28"/>
        </w:rPr>
        <w:t>监控</w:t>
      </w:r>
      <w:r w:rsidR="007553BE" w:rsidRPr="00E62B58">
        <w:rPr>
          <w:rFonts w:ascii="仿宋" w:eastAsia="仿宋" w:hAnsi="仿宋" w:hint="eastAsia"/>
          <w:sz w:val="28"/>
          <w:szCs w:val="28"/>
        </w:rPr>
        <w:t>保障方面的</w:t>
      </w:r>
      <w:r w:rsidRPr="00E62B58">
        <w:rPr>
          <w:rFonts w:ascii="仿宋" w:eastAsia="仿宋" w:hAnsi="仿宋" w:hint="eastAsia"/>
          <w:sz w:val="28"/>
          <w:szCs w:val="28"/>
        </w:rPr>
        <w:t>成绩与经验、存在问题与原因；深入分析国内外高等教育</w:t>
      </w:r>
      <w:r w:rsidR="007553BE" w:rsidRPr="00E62B58">
        <w:rPr>
          <w:rFonts w:ascii="仿宋" w:eastAsia="仿宋" w:hAnsi="仿宋" w:hint="eastAsia"/>
          <w:sz w:val="28"/>
          <w:szCs w:val="28"/>
        </w:rPr>
        <w:t>教学评估与教学质量</w:t>
      </w:r>
      <w:r w:rsidR="00AD32DF">
        <w:rPr>
          <w:rFonts w:ascii="仿宋" w:eastAsia="仿宋" w:hAnsi="仿宋" w:hint="eastAsia"/>
          <w:sz w:val="28"/>
          <w:szCs w:val="28"/>
        </w:rPr>
        <w:t>监控</w:t>
      </w:r>
      <w:r w:rsidR="007553BE" w:rsidRPr="00E62B58">
        <w:rPr>
          <w:rFonts w:ascii="仿宋" w:eastAsia="仿宋" w:hAnsi="仿宋" w:hint="eastAsia"/>
          <w:sz w:val="28"/>
          <w:szCs w:val="28"/>
        </w:rPr>
        <w:t>保障</w:t>
      </w:r>
      <w:r w:rsidRPr="00E62B58">
        <w:rPr>
          <w:rFonts w:ascii="仿宋" w:eastAsia="仿宋" w:hAnsi="仿宋" w:hint="eastAsia"/>
          <w:sz w:val="28"/>
          <w:szCs w:val="28"/>
        </w:rPr>
        <w:t>现状和发展趋势，主动对接</w:t>
      </w:r>
      <w:r w:rsidR="007553BE" w:rsidRPr="00E62B58">
        <w:rPr>
          <w:rFonts w:ascii="仿宋" w:eastAsia="仿宋" w:hAnsi="仿宋" w:hint="eastAsia"/>
          <w:sz w:val="28"/>
          <w:szCs w:val="28"/>
        </w:rPr>
        <w:t>国外、国内</w:t>
      </w:r>
      <w:r w:rsidRPr="00E62B58">
        <w:rPr>
          <w:rFonts w:ascii="仿宋" w:eastAsia="仿宋" w:hAnsi="仿宋" w:hint="eastAsia"/>
          <w:sz w:val="28"/>
          <w:szCs w:val="28"/>
        </w:rPr>
        <w:t>、上海市</w:t>
      </w:r>
      <w:r w:rsidR="007553BE" w:rsidRPr="00E62B58">
        <w:rPr>
          <w:rFonts w:ascii="仿宋" w:eastAsia="仿宋" w:hAnsi="仿宋" w:hint="eastAsia"/>
          <w:sz w:val="28"/>
          <w:szCs w:val="28"/>
        </w:rPr>
        <w:t>教育发展</w:t>
      </w:r>
      <w:r w:rsidRPr="00E62B58">
        <w:rPr>
          <w:rFonts w:ascii="仿宋" w:eastAsia="仿宋" w:hAnsi="仿宋" w:hint="eastAsia"/>
          <w:sz w:val="28"/>
          <w:szCs w:val="28"/>
        </w:rPr>
        <w:t>和社会发展需求，</w:t>
      </w:r>
      <w:r w:rsidR="00FA3130">
        <w:rPr>
          <w:rFonts w:ascii="仿宋" w:eastAsia="仿宋" w:hAnsi="仿宋" w:hint="eastAsia"/>
          <w:sz w:val="28"/>
          <w:szCs w:val="28"/>
        </w:rPr>
        <w:t>贴合互联网大数据时代特色，</w:t>
      </w:r>
      <w:r w:rsidR="007553BE" w:rsidRPr="00E62B58">
        <w:rPr>
          <w:rFonts w:ascii="仿宋" w:eastAsia="仿宋" w:hAnsi="仿宋" w:hint="eastAsia"/>
          <w:sz w:val="28"/>
          <w:szCs w:val="28"/>
        </w:rPr>
        <w:t>明确建设</w:t>
      </w:r>
      <w:r w:rsidRPr="00E62B58">
        <w:rPr>
          <w:rFonts w:ascii="仿宋" w:eastAsia="仿宋" w:hAnsi="仿宋" w:hint="eastAsia"/>
          <w:sz w:val="28"/>
          <w:szCs w:val="28"/>
        </w:rPr>
        <w:t>目标、主要任务和改革措施，</w:t>
      </w:r>
      <w:r w:rsidR="007553BE" w:rsidRPr="00E62B58">
        <w:rPr>
          <w:rFonts w:ascii="仿宋" w:eastAsia="仿宋" w:hAnsi="仿宋" w:hint="eastAsia"/>
          <w:sz w:val="28"/>
          <w:szCs w:val="28"/>
        </w:rPr>
        <w:t>切实推进、完善学校</w:t>
      </w:r>
      <w:r w:rsidR="009535EB">
        <w:rPr>
          <w:rFonts w:ascii="仿宋" w:eastAsia="仿宋" w:hAnsi="仿宋" w:hint="eastAsia"/>
          <w:sz w:val="28"/>
          <w:szCs w:val="28"/>
        </w:rPr>
        <w:t>教学</w:t>
      </w:r>
      <w:r w:rsidR="007553BE" w:rsidRPr="00E62B58">
        <w:rPr>
          <w:rFonts w:ascii="仿宋" w:eastAsia="仿宋" w:hAnsi="仿宋" w:hint="eastAsia"/>
          <w:sz w:val="28"/>
          <w:szCs w:val="28"/>
        </w:rPr>
        <w:t>评估和教学质量</w:t>
      </w:r>
      <w:r w:rsidR="009535EB">
        <w:rPr>
          <w:rFonts w:ascii="仿宋" w:eastAsia="仿宋" w:hAnsi="仿宋" w:hint="eastAsia"/>
          <w:sz w:val="28"/>
          <w:szCs w:val="28"/>
        </w:rPr>
        <w:t>监控</w:t>
      </w:r>
      <w:r w:rsidR="007553BE" w:rsidRPr="00E62B58">
        <w:rPr>
          <w:rFonts w:ascii="仿宋" w:eastAsia="仿宋" w:hAnsi="仿宋" w:hint="eastAsia"/>
          <w:sz w:val="28"/>
          <w:szCs w:val="28"/>
        </w:rPr>
        <w:t>保障工作</w:t>
      </w:r>
      <w:r w:rsidRPr="00E62B58">
        <w:rPr>
          <w:rFonts w:ascii="仿宋" w:eastAsia="仿宋" w:hAnsi="仿宋" w:hint="eastAsia"/>
          <w:sz w:val="28"/>
          <w:szCs w:val="28"/>
        </w:rPr>
        <w:t>。</w:t>
      </w:r>
    </w:p>
    <w:p w:rsidR="0032321D" w:rsidRPr="00E62B58" w:rsidRDefault="0047697C" w:rsidP="00E62B58">
      <w:pPr>
        <w:spacing w:line="400" w:lineRule="exact"/>
        <w:ind w:firstLineChars="100" w:firstLine="280"/>
        <w:rPr>
          <w:rFonts w:ascii="仿宋" w:eastAsia="仿宋" w:hAnsi="仿宋"/>
          <w:sz w:val="28"/>
          <w:szCs w:val="28"/>
        </w:rPr>
      </w:pPr>
      <w:r w:rsidRPr="00E62B58">
        <w:rPr>
          <w:rFonts w:ascii="仿宋" w:eastAsia="仿宋" w:hAnsi="仿宋" w:hint="eastAsia"/>
          <w:sz w:val="28"/>
          <w:szCs w:val="28"/>
        </w:rPr>
        <w:t>（三）建设目标</w:t>
      </w:r>
    </w:p>
    <w:p w:rsidR="002F710F" w:rsidRPr="00E62B58" w:rsidRDefault="002F710F" w:rsidP="00E62B58">
      <w:pPr>
        <w:spacing w:line="400" w:lineRule="exact"/>
        <w:ind w:firstLineChars="200" w:firstLine="560"/>
        <w:rPr>
          <w:rFonts w:ascii="仿宋" w:eastAsia="仿宋" w:hAnsi="仿宋"/>
          <w:sz w:val="28"/>
          <w:szCs w:val="28"/>
        </w:rPr>
      </w:pPr>
      <w:r w:rsidRPr="00E62B58">
        <w:rPr>
          <w:rFonts w:ascii="仿宋" w:eastAsia="仿宋" w:hAnsi="仿宋" w:hint="eastAsia"/>
          <w:sz w:val="28"/>
          <w:szCs w:val="28"/>
        </w:rPr>
        <w:t>“十三五”时期的总体发展目标是：</w:t>
      </w:r>
    </w:p>
    <w:p w:rsidR="002F710F" w:rsidRPr="00E62B58" w:rsidRDefault="002F710F" w:rsidP="00E62B58">
      <w:pPr>
        <w:spacing w:line="400" w:lineRule="exact"/>
        <w:ind w:firstLineChars="200" w:firstLine="560"/>
        <w:rPr>
          <w:rFonts w:ascii="仿宋" w:eastAsia="仿宋" w:hAnsi="仿宋"/>
          <w:sz w:val="28"/>
          <w:szCs w:val="28"/>
        </w:rPr>
      </w:pPr>
      <w:r w:rsidRPr="00E62B58">
        <w:rPr>
          <w:rFonts w:ascii="仿宋" w:eastAsia="仿宋" w:hAnsi="仿宋" w:hint="eastAsia"/>
          <w:sz w:val="28"/>
          <w:szCs w:val="28"/>
        </w:rPr>
        <w:t>以</w:t>
      </w:r>
      <w:r w:rsidR="009535EB">
        <w:rPr>
          <w:rFonts w:ascii="仿宋" w:eastAsia="仿宋" w:hAnsi="仿宋" w:hint="eastAsia"/>
          <w:sz w:val="28"/>
          <w:szCs w:val="28"/>
        </w:rPr>
        <w:t>教学</w:t>
      </w:r>
      <w:r w:rsidRPr="00E62B58">
        <w:rPr>
          <w:rFonts w:ascii="仿宋" w:eastAsia="仿宋" w:hAnsi="仿宋" w:hint="eastAsia"/>
          <w:sz w:val="28"/>
          <w:szCs w:val="28"/>
        </w:rPr>
        <w:t>评估和教学质量</w:t>
      </w:r>
      <w:r w:rsidR="009535EB">
        <w:rPr>
          <w:rFonts w:ascii="仿宋" w:eastAsia="仿宋" w:hAnsi="仿宋" w:hint="eastAsia"/>
          <w:sz w:val="28"/>
          <w:szCs w:val="28"/>
        </w:rPr>
        <w:t>监控</w:t>
      </w:r>
      <w:r w:rsidRPr="00E62B58">
        <w:rPr>
          <w:rFonts w:ascii="仿宋" w:eastAsia="仿宋" w:hAnsi="仿宋" w:hint="eastAsia"/>
          <w:sz w:val="28"/>
          <w:szCs w:val="28"/>
        </w:rPr>
        <w:t>保障为两翼，以教学质量提升为主线</w:t>
      </w:r>
      <w:r w:rsidR="00FA3130">
        <w:rPr>
          <w:rFonts w:ascii="仿宋" w:eastAsia="仿宋" w:hAnsi="仿宋" w:hint="eastAsia"/>
          <w:sz w:val="28"/>
          <w:szCs w:val="28"/>
        </w:rPr>
        <w:t>，以互联网+为辅助</w:t>
      </w:r>
      <w:r w:rsidR="00732CD2" w:rsidRPr="00E62B58">
        <w:rPr>
          <w:rFonts w:ascii="仿宋" w:eastAsia="仿宋" w:hAnsi="仿宋" w:hint="eastAsia"/>
          <w:sz w:val="28"/>
          <w:szCs w:val="28"/>
        </w:rPr>
        <w:t>（两翼一线</w:t>
      </w:r>
      <w:proofErr w:type="gramStart"/>
      <w:r w:rsidR="00FA3130">
        <w:rPr>
          <w:rFonts w:ascii="仿宋" w:eastAsia="仿宋" w:hAnsi="仿宋" w:hint="eastAsia"/>
          <w:sz w:val="28"/>
          <w:szCs w:val="28"/>
        </w:rPr>
        <w:t>一</w:t>
      </w:r>
      <w:proofErr w:type="gramEnd"/>
      <w:r w:rsidR="00FA3130">
        <w:rPr>
          <w:rFonts w:ascii="仿宋" w:eastAsia="仿宋" w:hAnsi="仿宋" w:hint="eastAsia"/>
          <w:sz w:val="28"/>
          <w:szCs w:val="28"/>
        </w:rPr>
        <w:t>辅</w:t>
      </w:r>
      <w:r w:rsidR="00732CD2" w:rsidRPr="00E62B58">
        <w:rPr>
          <w:rFonts w:ascii="仿宋" w:eastAsia="仿宋" w:hAnsi="仿宋" w:hint="eastAsia"/>
          <w:sz w:val="28"/>
          <w:szCs w:val="28"/>
        </w:rPr>
        <w:t>）</w:t>
      </w:r>
      <w:r w:rsidRPr="00E62B58">
        <w:rPr>
          <w:rFonts w:ascii="仿宋" w:eastAsia="仿宋" w:hAnsi="仿宋" w:hint="eastAsia"/>
          <w:sz w:val="28"/>
          <w:szCs w:val="28"/>
        </w:rPr>
        <w:t>，结合学校新常态和发展战略，</w:t>
      </w:r>
      <w:r w:rsidR="00D74C9E" w:rsidRPr="00E62B58">
        <w:rPr>
          <w:rFonts w:ascii="仿宋" w:eastAsia="仿宋" w:hAnsi="仿宋" w:hint="eastAsia"/>
          <w:sz w:val="28"/>
          <w:szCs w:val="28"/>
        </w:rPr>
        <w:t>顺利通过2018</w:t>
      </w:r>
      <w:r w:rsidR="009535EB">
        <w:rPr>
          <w:rFonts w:ascii="仿宋" w:eastAsia="仿宋" w:hAnsi="仿宋" w:hint="eastAsia"/>
          <w:sz w:val="28"/>
          <w:szCs w:val="28"/>
        </w:rPr>
        <w:t>年</w:t>
      </w:r>
      <w:r w:rsidR="00D74C9E" w:rsidRPr="00E62B58">
        <w:rPr>
          <w:rFonts w:ascii="仿宋" w:eastAsia="仿宋" w:hAnsi="仿宋" w:hint="eastAsia"/>
          <w:sz w:val="28"/>
          <w:szCs w:val="28"/>
        </w:rPr>
        <w:t>教育部本科教学审核评估，全面推进专业评估，切实构建符合我校</w:t>
      </w:r>
      <w:proofErr w:type="gramStart"/>
      <w:r w:rsidR="00D74C9E" w:rsidRPr="00E62B58">
        <w:rPr>
          <w:rFonts w:ascii="仿宋" w:eastAsia="仿宋" w:hAnsi="仿宋" w:hint="eastAsia"/>
          <w:sz w:val="28"/>
          <w:szCs w:val="28"/>
        </w:rPr>
        <w:t>校</w:t>
      </w:r>
      <w:proofErr w:type="gramEnd"/>
      <w:r w:rsidR="00D74C9E" w:rsidRPr="00E62B58">
        <w:rPr>
          <w:rFonts w:ascii="仿宋" w:eastAsia="仿宋" w:hAnsi="仿宋" w:hint="eastAsia"/>
          <w:sz w:val="28"/>
          <w:szCs w:val="28"/>
        </w:rPr>
        <w:t>情的全面教学质量监控保障体系</w:t>
      </w:r>
      <w:r w:rsidR="00FA3130">
        <w:rPr>
          <w:rFonts w:ascii="仿宋" w:eastAsia="仿宋" w:hAnsi="仿宋" w:hint="eastAsia"/>
          <w:sz w:val="28"/>
          <w:szCs w:val="28"/>
        </w:rPr>
        <w:t>及信息化建设</w:t>
      </w:r>
      <w:r w:rsidR="00D74C9E" w:rsidRPr="00E62B58">
        <w:rPr>
          <w:rFonts w:ascii="仿宋" w:eastAsia="仿宋" w:hAnsi="仿宋" w:hint="eastAsia"/>
          <w:sz w:val="28"/>
          <w:szCs w:val="28"/>
        </w:rPr>
        <w:t>。</w:t>
      </w:r>
    </w:p>
    <w:p w:rsidR="00D74C9E" w:rsidRPr="00E62B58" w:rsidRDefault="00D74C9E" w:rsidP="00E62B58">
      <w:pPr>
        <w:spacing w:line="400" w:lineRule="exact"/>
        <w:ind w:firstLineChars="200" w:firstLine="560"/>
        <w:rPr>
          <w:rFonts w:ascii="仿宋" w:eastAsia="仿宋" w:hAnsi="仿宋"/>
          <w:sz w:val="28"/>
          <w:szCs w:val="28"/>
        </w:rPr>
      </w:pPr>
      <w:r w:rsidRPr="00E62B58">
        <w:rPr>
          <w:rFonts w:ascii="仿宋" w:eastAsia="仿宋" w:hAnsi="仿宋" w:hint="eastAsia"/>
          <w:sz w:val="28"/>
          <w:szCs w:val="28"/>
        </w:rPr>
        <w:t>“十三五”时期的具体发展指标是：</w:t>
      </w:r>
    </w:p>
    <w:p w:rsidR="002F710F" w:rsidRPr="00E62B58" w:rsidRDefault="00D74C9E" w:rsidP="00E62B58">
      <w:pPr>
        <w:spacing w:line="400" w:lineRule="exact"/>
        <w:ind w:firstLineChars="200" w:firstLine="560"/>
        <w:rPr>
          <w:rFonts w:ascii="仿宋" w:eastAsia="仿宋" w:hAnsi="仿宋"/>
          <w:sz w:val="28"/>
          <w:szCs w:val="28"/>
        </w:rPr>
      </w:pPr>
      <w:r w:rsidRPr="00E62B58">
        <w:rPr>
          <w:rFonts w:ascii="仿宋" w:eastAsia="仿宋" w:hAnsi="仿宋" w:hint="eastAsia"/>
          <w:sz w:val="28"/>
          <w:szCs w:val="28"/>
        </w:rPr>
        <w:t>——在“十三五”初期，全校动员，全员参与，确保顺利通过2018</w:t>
      </w:r>
      <w:r w:rsidR="00F82E46">
        <w:rPr>
          <w:rFonts w:ascii="仿宋" w:eastAsia="仿宋" w:hAnsi="仿宋" w:hint="eastAsia"/>
          <w:sz w:val="28"/>
          <w:szCs w:val="28"/>
        </w:rPr>
        <w:t>年</w:t>
      </w:r>
      <w:r w:rsidRPr="00E62B58">
        <w:rPr>
          <w:rFonts w:ascii="仿宋" w:eastAsia="仿宋" w:hAnsi="仿宋" w:hint="eastAsia"/>
          <w:sz w:val="28"/>
          <w:szCs w:val="28"/>
        </w:rPr>
        <w:t>教育部本科教学审核评估，为学校升级“大学”创造条件</w:t>
      </w:r>
    </w:p>
    <w:p w:rsidR="00D74C9E" w:rsidRPr="00E62B58" w:rsidRDefault="00D74C9E" w:rsidP="00E62B58">
      <w:pPr>
        <w:spacing w:line="400" w:lineRule="exact"/>
        <w:ind w:firstLineChars="200" w:firstLine="560"/>
        <w:rPr>
          <w:rFonts w:ascii="仿宋" w:eastAsia="仿宋" w:hAnsi="仿宋"/>
          <w:sz w:val="28"/>
          <w:szCs w:val="28"/>
        </w:rPr>
      </w:pPr>
      <w:r w:rsidRPr="00E62B58">
        <w:rPr>
          <w:rFonts w:ascii="仿宋" w:eastAsia="仿宋" w:hAnsi="仿宋" w:hint="eastAsia"/>
          <w:sz w:val="28"/>
          <w:szCs w:val="28"/>
        </w:rPr>
        <w:t>——在“十三五”初期，</w:t>
      </w:r>
      <w:r w:rsidR="00EC49E2" w:rsidRPr="00E62B58">
        <w:rPr>
          <w:rFonts w:ascii="仿宋" w:eastAsia="仿宋" w:hAnsi="仿宋" w:hint="eastAsia"/>
          <w:sz w:val="28"/>
          <w:szCs w:val="28"/>
        </w:rPr>
        <w:t>进一步优化常态化的专业评估制度，</w:t>
      </w:r>
      <w:r w:rsidRPr="00E62B58">
        <w:rPr>
          <w:rFonts w:ascii="仿宋" w:eastAsia="仿宋" w:hAnsi="仿宋" w:hint="eastAsia"/>
          <w:sz w:val="28"/>
          <w:szCs w:val="28"/>
        </w:rPr>
        <w:t>完成学校合并后现有33个本科专业的专业评估工作，并以专业评估为基础，</w:t>
      </w:r>
      <w:r w:rsidR="003808A2" w:rsidRPr="00E62B58">
        <w:rPr>
          <w:rFonts w:ascii="仿宋" w:eastAsia="仿宋" w:hAnsi="仿宋" w:hint="eastAsia"/>
          <w:sz w:val="28"/>
          <w:szCs w:val="28"/>
        </w:rPr>
        <w:t>以上</w:t>
      </w:r>
      <w:r w:rsidRPr="00E62B58">
        <w:rPr>
          <w:rFonts w:ascii="仿宋" w:eastAsia="仿宋" w:hAnsi="仿宋" w:hint="eastAsia"/>
          <w:sz w:val="28"/>
          <w:szCs w:val="28"/>
        </w:rPr>
        <w:t>海试点高校本科新专业的设置自主权试点、上海市高校“双一流”建设</w:t>
      </w:r>
      <w:r w:rsidR="003808A2" w:rsidRPr="00E62B58">
        <w:rPr>
          <w:rFonts w:ascii="仿宋" w:eastAsia="仿宋" w:hAnsi="仿宋" w:hint="eastAsia"/>
          <w:sz w:val="28"/>
          <w:szCs w:val="28"/>
        </w:rPr>
        <w:t>为</w:t>
      </w:r>
      <w:r w:rsidRPr="00E62B58">
        <w:rPr>
          <w:rFonts w:ascii="仿宋" w:eastAsia="仿宋" w:hAnsi="仿宋" w:hint="eastAsia"/>
          <w:sz w:val="28"/>
          <w:szCs w:val="28"/>
        </w:rPr>
        <w:t>契机，</w:t>
      </w:r>
      <w:r w:rsidR="003808A2" w:rsidRPr="00E62B58">
        <w:rPr>
          <w:rFonts w:ascii="仿宋" w:eastAsia="仿宋" w:hAnsi="仿宋" w:hint="eastAsia"/>
          <w:sz w:val="28"/>
          <w:szCs w:val="28"/>
        </w:rPr>
        <w:t>积极配合学校和相关部门，</w:t>
      </w:r>
      <w:r w:rsidRPr="00E62B58">
        <w:rPr>
          <w:rFonts w:ascii="仿宋" w:eastAsia="仿宋" w:hAnsi="仿宋" w:hint="eastAsia"/>
          <w:sz w:val="28"/>
          <w:szCs w:val="28"/>
        </w:rPr>
        <w:t>在现有“高原学科”建设的基础上，进一步强化优势学科建设，努力冲击上海市高校“双一流”建设计划，带动学校整体办学水平的提升，实现学校</w:t>
      </w:r>
      <w:r w:rsidR="003808A2" w:rsidRPr="00E62B58">
        <w:rPr>
          <w:rFonts w:ascii="仿宋" w:eastAsia="仿宋" w:hAnsi="仿宋" w:hint="eastAsia"/>
          <w:sz w:val="28"/>
          <w:szCs w:val="28"/>
        </w:rPr>
        <w:t>“十三五”</w:t>
      </w:r>
      <w:r w:rsidRPr="00E62B58">
        <w:rPr>
          <w:rFonts w:ascii="仿宋" w:eastAsia="仿宋" w:hAnsi="仿宋" w:hint="eastAsia"/>
          <w:sz w:val="28"/>
          <w:szCs w:val="28"/>
        </w:rPr>
        <w:t>跨越式发展。</w:t>
      </w:r>
    </w:p>
    <w:p w:rsidR="00601D82" w:rsidRPr="00E62B58" w:rsidRDefault="003808A2" w:rsidP="00E62B58">
      <w:pPr>
        <w:spacing w:line="400" w:lineRule="exact"/>
        <w:ind w:firstLineChars="200" w:firstLine="560"/>
        <w:rPr>
          <w:rFonts w:ascii="仿宋" w:eastAsia="仿宋" w:hAnsi="仿宋"/>
          <w:sz w:val="28"/>
          <w:szCs w:val="28"/>
        </w:rPr>
      </w:pPr>
      <w:r w:rsidRPr="00E62B58">
        <w:rPr>
          <w:rFonts w:ascii="仿宋" w:eastAsia="仿宋" w:hAnsi="仿宋" w:hint="eastAsia"/>
          <w:sz w:val="28"/>
          <w:szCs w:val="28"/>
        </w:rPr>
        <w:t>——在“十三五”</w:t>
      </w:r>
      <w:r w:rsidR="00E12FB6">
        <w:rPr>
          <w:rFonts w:ascii="仿宋" w:eastAsia="仿宋" w:hAnsi="仿宋" w:hint="eastAsia"/>
          <w:sz w:val="28"/>
          <w:szCs w:val="28"/>
        </w:rPr>
        <w:t>初期</w:t>
      </w:r>
      <w:r w:rsidRPr="00E62B58">
        <w:rPr>
          <w:rFonts w:ascii="仿宋" w:eastAsia="仿宋" w:hAnsi="仿宋" w:hint="eastAsia"/>
          <w:sz w:val="28"/>
          <w:szCs w:val="28"/>
        </w:rPr>
        <w:t>，</w:t>
      </w:r>
      <w:r w:rsidR="001E14A9" w:rsidRPr="00E62B58">
        <w:rPr>
          <w:rFonts w:ascii="仿宋" w:eastAsia="仿宋" w:hAnsi="仿宋" w:hint="eastAsia"/>
          <w:sz w:val="28"/>
          <w:szCs w:val="28"/>
        </w:rPr>
        <w:t>优先</w:t>
      </w:r>
      <w:r w:rsidR="007E59F4" w:rsidRPr="00E62B58">
        <w:rPr>
          <w:rFonts w:ascii="仿宋" w:eastAsia="仿宋" w:hAnsi="仿宋" w:hint="eastAsia"/>
          <w:sz w:val="28"/>
          <w:szCs w:val="28"/>
        </w:rPr>
        <w:t>打造一支专家型、应用型、国际化的教学督导队伍</w:t>
      </w:r>
      <w:r w:rsidR="001E14A9" w:rsidRPr="00E62B58">
        <w:rPr>
          <w:rFonts w:ascii="仿宋" w:eastAsia="仿宋" w:hAnsi="仿宋" w:hint="eastAsia"/>
          <w:sz w:val="28"/>
          <w:szCs w:val="28"/>
        </w:rPr>
        <w:t>（校级督导20人左右，院级督导100人左右），逐步构建两大层级（校级保障、院级保障）、四大体系（</w:t>
      </w:r>
      <w:r w:rsidR="00F82E46">
        <w:rPr>
          <w:rFonts w:ascii="仿宋" w:eastAsia="仿宋" w:hAnsi="仿宋" w:hint="eastAsia"/>
          <w:sz w:val="28"/>
          <w:szCs w:val="28"/>
        </w:rPr>
        <w:t>学</w:t>
      </w:r>
      <w:r w:rsidR="001E14A9" w:rsidRPr="00E62B58">
        <w:rPr>
          <w:rFonts w:ascii="仿宋" w:eastAsia="仿宋" w:hAnsi="仿宋" w:hint="eastAsia"/>
          <w:sz w:val="28"/>
          <w:szCs w:val="28"/>
        </w:rPr>
        <w:t>校、</w:t>
      </w:r>
      <w:r w:rsidR="00F82E46">
        <w:rPr>
          <w:rFonts w:ascii="仿宋" w:eastAsia="仿宋" w:hAnsi="仿宋" w:hint="eastAsia"/>
          <w:sz w:val="28"/>
          <w:szCs w:val="28"/>
        </w:rPr>
        <w:t>学院</w:t>
      </w:r>
      <w:r w:rsidR="001E14A9" w:rsidRPr="00E62B58">
        <w:rPr>
          <w:rFonts w:ascii="仿宋" w:eastAsia="仿宋" w:hAnsi="仿宋" w:hint="eastAsia"/>
          <w:sz w:val="28"/>
          <w:szCs w:val="28"/>
        </w:rPr>
        <w:t>、系</w:t>
      </w:r>
      <w:r w:rsidR="00F82E46">
        <w:rPr>
          <w:rFonts w:ascii="仿宋" w:eastAsia="仿宋" w:hAnsi="仿宋" w:hint="eastAsia"/>
          <w:sz w:val="28"/>
          <w:szCs w:val="28"/>
        </w:rPr>
        <w:t>部</w:t>
      </w:r>
      <w:r w:rsidR="001E14A9" w:rsidRPr="00E62B58">
        <w:rPr>
          <w:rFonts w:ascii="仿宋" w:eastAsia="仿宋" w:hAnsi="仿宋" w:hint="eastAsia"/>
          <w:sz w:val="28"/>
          <w:szCs w:val="28"/>
        </w:rPr>
        <w:t>、学生）的教学质量监控保障体系，并以</w:t>
      </w:r>
      <w:r w:rsidR="004909A6" w:rsidRPr="00E62B58">
        <w:rPr>
          <w:rFonts w:ascii="仿宋" w:eastAsia="仿宋" w:hAnsi="仿宋" w:hint="eastAsia"/>
          <w:sz w:val="28"/>
          <w:szCs w:val="28"/>
        </w:rPr>
        <w:t>专业质量标准和</w:t>
      </w:r>
      <w:r w:rsidR="00E25478" w:rsidRPr="00E62B58">
        <w:rPr>
          <w:rFonts w:ascii="仿宋" w:eastAsia="仿宋" w:hAnsi="仿宋" w:hint="eastAsia"/>
          <w:sz w:val="28"/>
          <w:szCs w:val="28"/>
        </w:rPr>
        <w:t>行业</w:t>
      </w:r>
      <w:r w:rsidR="004909A6" w:rsidRPr="00E62B58">
        <w:rPr>
          <w:rFonts w:ascii="仿宋" w:eastAsia="仿宋" w:hAnsi="仿宋" w:hint="eastAsia"/>
          <w:sz w:val="28"/>
          <w:szCs w:val="28"/>
        </w:rPr>
        <w:t>委员会为推手，</w:t>
      </w:r>
      <w:r w:rsidR="00133EFF">
        <w:rPr>
          <w:rFonts w:ascii="仿宋" w:eastAsia="仿宋" w:hAnsi="仿宋" w:hint="eastAsia"/>
          <w:sz w:val="28"/>
          <w:szCs w:val="28"/>
        </w:rPr>
        <w:t>积极利用社会资源</w:t>
      </w:r>
      <w:r w:rsidR="00FA3130">
        <w:rPr>
          <w:rFonts w:ascii="仿宋" w:eastAsia="仿宋" w:hAnsi="仿宋" w:hint="eastAsia"/>
          <w:sz w:val="28"/>
          <w:szCs w:val="28"/>
        </w:rPr>
        <w:t>、信息化资源</w:t>
      </w:r>
      <w:r w:rsidR="00133EFF">
        <w:rPr>
          <w:rFonts w:ascii="仿宋" w:eastAsia="仿宋" w:hAnsi="仿宋" w:hint="eastAsia"/>
          <w:sz w:val="28"/>
          <w:szCs w:val="28"/>
        </w:rPr>
        <w:t>，</w:t>
      </w:r>
      <w:r w:rsidR="004909A6" w:rsidRPr="00E62B58">
        <w:rPr>
          <w:rFonts w:ascii="仿宋" w:eastAsia="仿宋" w:hAnsi="仿宋" w:hint="eastAsia"/>
          <w:sz w:val="28"/>
          <w:szCs w:val="28"/>
        </w:rPr>
        <w:t>推进校内、校外（社会）教学质量监控保障体系建设，在“十三五”末，</w:t>
      </w:r>
      <w:r w:rsidR="007E59F4" w:rsidRPr="00E62B58">
        <w:rPr>
          <w:rFonts w:ascii="仿宋" w:eastAsia="仿宋" w:hAnsi="仿宋" w:hint="eastAsia"/>
          <w:sz w:val="28"/>
          <w:szCs w:val="28"/>
        </w:rPr>
        <w:t>初步构建</w:t>
      </w:r>
      <w:r w:rsidR="004909A6" w:rsidRPr="00E62B58">
        <w:rPr>
          <w:rFonts w:ascii="仿宋" w:eastAsia="仿宋" w:hAnsi="仿宋" w:hint="eastAsia"/>
          <w:sz w:val="28"/>
          <w:szCs w:val="28"/>
        </w:rPr>
        <w:t>具有我校特色</w:t>
      </w:r>
      <w:r w:rsidR="007E59F4" w:rsidRPr="00E62B58">
        <w:rPr>
          <w:rFonts w:ascii="仿宋" w:eastAsia="仿宋" w:hAnsi="仿宋" w:hint="eastAsia"/>
          <w:sz w:val="28"/>
          <w:szCs w:val="28"/>
        </w:rPr>
        <w:t>的</w:t>
      </w:r>
      <w:r w:rsidR="00AF402C">
        <w:rPr>
          <w:rFonts w:ascii="仿宋" w:eastAsia="仿宋" w:hAnsi="仿宋" w:hint="eastAsia"/>
          <w:sz w:val="28"/>
          <w:szCs w:val="28"/>
        </w:rPr>
        <w:t>互</w:t>
      </w:r>
      <w:r w:rsidR="00FA3130">
        <w:rPr>
          <w:rFonts w:ascii="仿宋" w:eastAsia="仿宋" w:hAnsi="仿宋" w:hint="eastAsia"/>
          <w:sz w:val="28"/>
          <w:szCs w:val="28"/>
        </w:rPr>
        <w:t>联网+时代背景下的</w:t>
      </w:r>
      <w:r w:rsidR="007E59F4" w:rsidRPr="00E62B58">
        <w:rPr>
          <w:rFonts w:ascii="仿宋" w:eastAsia="仿宋" w:hAnsi="仿宋" w:hint="eastAsia"/>
          <w:sz w:val="28"/>
          <w:szCs w:val="28"/>
        </w:rPr>
        <w:t>科学健全、行之有效的校内外全面教学质</w:t>
      </w:r>
      <w:r w:rsidR="007E59F4" w:rsidRPr="00E62B58">
        <w:rPr>
          <w:rFonts w:ascii="仿宋" w:eastAsia="仿宋" w:hAnsi="仿宋" w:hint="eastAsia"/>
          <w:sz w:val="28"/>
          <w:szCs w:val="28"/>
        </w:rPr>
        <w:lastRenderedPageBreak/>
        <w:t>量监控保障体系</w:t>
      </w:r>
      <w:r w:rsidR="004909A6" w:rsidRPr="00E62B58">
        <w:rPr>
          <w:rFonts w:ascii="仿宋" w:eastAsia="仿宋" w:hAnsi="仿宋" w:hint="eastAsia"/>
          <w:sz w:val="28"/>
          <w:szCs w:val="28"/>
        </w:rPr>
        <w:t>。</w:t>
      </w:r>
      <w:r w:rsidR="007E59F4" w:rsidRPr="00E62B58">
        <w:rPr>
          <w:rFonts w:ascii="仿宋" w:eastAsia="仿宋" w:hAnsi="仿宋" w:hint="eastAsia"/>
          <w:sz w:val="28"/>
          <w:szCs w:val="28"/>
        </w:rPr>
        <w:t xml:space="preserve"> </w:t>
      </w:r>
    </w:p>
    <w:p w:rsidR="0047697C" w:rsidRPr="00E62B58" w:rsidRDefault="00E32BB0" w:rsidP="00E62B58">
      <w:pPr>
        <w:spacing w:line="400" w:lineRule="exact"/>
        <w:ind w:firstLineChars="200" w:firstLine="560"/>
        <w:rPr>
          <w:rFonts w:ascii="黑体" w:eastAsia="黑体" w:hAnsi="黑体"/>
          <w:sz w:val="28"/>
          <w:szCs w:val="28"/>
        </w:rPr>
      </w:pPr>
      <w:r w:rsidRPr="00E62B58">
        <w:rPr>
          <w:rFonts w:ascii="仿宋" w:eastAsia="仿宋" w:hAnsi="仿宋" w:hint="eastAsia"/>
          <w:sz w:val="28"/>
          <w:szCs w:val="28"/>
        </w:rPr>
        <w:t xml:space="preserve">  </w:t>
      </w:r>
      <w:r w:rsidR="00C17057" w:rsidRPr="00E62B58">
        <w:rPr>
          <w:rFonts w:ascii="黑体" w:eastAsia="黑体" w:hAnsi="黑体" w:hint="eastAsia"/>
          <w:sz w:val="28"/>
          <w:szCs w:val="28"/>
        </w:rPr>
        <w:t>三</w:t>
      </w:r>
      <w:r w:rsidR="0047697C" w:rsidRPr="00E62B58">
        <w:rPr>
          <w:rFonts w:ascii="黑体" w:eastAsia="黑体" w:hAnsi="黑体" w:hint="eastAsia"/>
          <w:sz w:val="28"/>
          <w:szCs w:val="28"/>
        </w:rPr>
        <w:t>、实现“十三五”发展目标的主要任务与战略举措</w:t>
      </w:r>
    </w:p>
    <w:p w:rsidR="00C17057" w:rsidRPr="00E62B58" w:rsidRDefault="00732CD2" w:rsidP="00E62B58">
      <w:pPr>
        <w:spacing w:line="400" w:lineRule="exact"/>
        <w:ind w:firstLineChars="200" w:firstLine="560"/>
        <w:rPr>
          <w:rFonts w:ascii="仿宋" w:eastAsia="仿宋" w:hAnsi="仿宋"/>
          <w:sz w:val="28"/>
          <w:szCs w:val="28"/>
        </w:rPr>
      </w:pPr>
      <w:r w:rsidRPr="00E62B58">
        <w:rPr>
          <w:rFonts w:ascii="仿宋" w:eastAsia="仿宋" w:hAnsi="仿宋" w:hint="eastAsia"/>
          <w:sz w:val="28"/>
          <w:szCs w:val="28"/>
        </w:rPr>
        <w:t>“十三五”期间，教学质量控制与评估办公室将以“两翼一线</w:t>
      </w:r>
      <w:proofErr w:type="gramStart"/>
      <w:r w:rsidR="00AF402C">
        <w:rPr>
          <w:rFonts w:ascii="仿宋" w:eastAsia="仿宋" w:hAnsi="仿宋" w:hint="eastAsia"/>
          <w:sz w:val="28"/>
          <w:szCs w:val="28"/>
        </w:rPr>
        <w:t>一</w:t>
      </w:r>
      <w:proofErr w:type="gramEnd"/>
      <w:r w:rsidR="00AF402C">
        <w:rPr>
          <w:rFonts w:ascii="仿宋" w:eastAsia="仿宋" w:hAnsi="仿宋" w:hint="eastAsia"/>
          <w:sz w:val="28"/>
          <w:szCs w:val="28"/>
        </w:rPr>
        <w:t>辅</w:t>
      </w:r>
      <w:r w:rsidRPr="00E62B58">
        <w:rPr>
          <w:rFonts w:ascii="仿宋" w:eastAsia="仿宋" w:hAnsi="仿宋" w:hint="eastAsia"/>
          <w:sz w:val="28"/>
          <w:szCs w:val="28"/>
        </w:rPr>
        <w:t>”为指导，力求在2018年教育部本科教学审核评估、专业评估、教学质量监控保障体系方面有突出作为。</w:t>
      </w:r>
    </w:p>
    <w:p w:rsidR="00732CD2" w:rsidRPr="00E62B58" w:rsidRDefault="00732CD2" w:rsidP="00E62B58">
      <w:pPr>
        <w:spacing w:line="400" w:lineRule="exact"/>
        <w:ind w:firstLineChars="200" w:firstLine="560"/>
        <w:rPr>
          <w:rFonts w:ascii="仿宋" w:eastAsia="仿宋" w:hAnsi="仿宋"/>
          <w:sz w:val="28"/>
          <w:szCs w:val="28"/>
        </w:rPr>
      </w:pPr>
      <w:r w:rsidRPr="00E62B58">
        <w:rPr>
          <w:rFonts w:ascii="仿宋" w:eastAsia="仿宋" w:hAnsi="仿宋" w:hint="eastAsia"/>
          <w:sz w:val="28"/>
          <w:szCs w:val="28"/>
        </w:rPr>
        <w:t>（一）2018年教育部本科教学审核评估</w:t>
      </w:r>
    </w:p>
    <w:p w:rsidR="00E678DE" w:rsidRPr="00E62B58" w:rsidRDefault="00E678DE" w:rsidP="00E62B58">
      <w:pPr>
        <w:spacing w:line="400" w:lineRule="exact"/>
        <w:ind w:firstLineChars="200" w:firstLine="560"/>
        <w:rPr>
          <w:rFonts w:ascii="仿宋" w:eastAsia="仿宋" w:hAnsi="仿宋"/>
          <w:sz w:val="28"/>
          <w:szCs w:val="28"/>
        </w:rPr>
      </w:pPr>
      <w:r w:rsidRPr="00E62B58">
        <w:rPr>
          <w:rFonts w:ascii="仿宋" w:eastAsia="仿宋" w:hAnsi="仿宋" w:hint="eastAsia"/>
          <w:sz w:val="28"/>
          <w:szCs w:val="28"/>
        </w:rPr>
        <w:t>根据教育、上海市教委相关文件，我校将于2018</w:t>
      </w:r>
      <w:r w:rsidR="00564AFF" w:rsidRPr="00E62B58">
        <w:rPr>
          <w:rFonts w:ascii="仿宋" w:eastAsia="仿宋" w:hAnsi="仿宋" w:hint="eastAsia"/>
          <w:sz w:val="28"/>
          <w:szCs w:val="28"/>
        </w:rPr>
        <w:t>年接受本科教学审核评估。此次审核评估，</w:t>
      </w:r>
      <w:r w:rsidRPr="00E62B58">
        <w:rPr>
          <w:rFonts w:ascii="仿宋" w:eastAsia="仿宋" w:hAnsi="仿宋" w:hint="eastAsia"/>
          <w:sz w:val="28"/>
          <w:szCs w:val="28"/>
        </w:rPr>
        <w:t>是原金融、原立信2011年本科教学合格评估后</w:t>
      </w:r>
      <w:r w:rsidR="00564AFF" w:rsidRPr="00E62B58">
        <w:rPr>
          <w:rFonts w:ascii="仿宋" w:eastAsia="仿宋" w:hAnsi="仿宋" w:hint="eastAsia"/>
          <w:sz w:val="28"/>
          <w:szCs w:val="28"/>
        </w:rPr>
        <w:t>以新的</w:t>
      </w:r>
      <w:r w:rsidR="00564AFF" w:rsidRPr="00E62B58">
        <w:rPr>
          <w:rFonts w:ascii="仿宋" w:eastAsia="仿宋" w:hAnsi="仿宋" w:hint="eastAsia"/>
          <w:noProof/>
          <w:sz w:val="28"/>
          <w:szCs w:val="28"/>
        </w:rPr>
        <w:t>统一</w:t>
      </w:r>
      <w:r w:rsidR="00564AFF" w:rsidRPr="00E62B58">
        <w:rPr>
          <w:rFonts w:ascii="仿宋" w:eastAsia="仿宋" w:hAnsi="仿宋" w:hint="eastAsia"/>
          <w:sz w:val="28"/>
          <w:szCs w:val="28"/>
        </w:rPr>
        <w:t>身份参加的第一次评估，</w:t>
      </w:r>
      <w:r w:rsidR="00A45B2D" w:rsidRPr="00E62B58">
        <w:rPr>
          <w:rFonts w:ascii="仿宋" w:eastAsia="仿宋" w:hAnsi="仿宋" w:hint="eastAsia"/>
          <w:sz w:val="28"/>
          <w:szCs w:val="28"/>
        </w:rPr>
        <w:t>审核评估结果是学校教育教学质量的反映，与学校办学、发展直接相关</w:t>
      </w:r>
      <w:r w:rsidR="00CC242F" w:rsidRPr="00E62B58">
        <w:rPr>
          <w:rFonts w:ascii="仿宋" w:eastAsia="仿宋" w:hAnsi="仿宋" w:hint="eastAsia"/>
          <w:sz w:val="28"/>
          <w:szCs w:val="28"/>
        </w:rPr>
        <w:t>，有着承前启后的重要性，需全校动员、全体参与，确保2018年教育部本科教学审核评估顺利通过。</w:t>
      </w:r>
    </w:p>
    <w:p w:rsidR="00447C23" w:rsidRPr="00E62B58" w:rsidRDefault="00133EFF" w:rsidP="00E62B58">
      <w:pPr>
        <w:spacing w:line="400" w:lineRule="exact"/>
        <w:ind w:firstLineChars="200" w:firstLine="560"/>
        <w:rPr>
          <w:rFonts w:ascii="仿宋" w:eastAsia="仿宋" w:hAnsi="仿宋"/>
          <w:sz w:val="28"/>
          <w:szCs w:val="28"/>
        </w:rPr>
      </w:pPr>
      <w:r>
        <w:rPr>
          <w:rFonts w:ascii="仿宋" w:eastAsia="仿宋" w:hAnsi="仿宋" w:hint="eastAsia"/>
          <w:sz w:val="28"/>
          <w:szCs w:val="28"/>
        </w:rPr>
        <w:t>1.</w:t>
      </w:r>
      <w:r w:rsidR="00447C23" w:rsidRPr="00E62B58">
        <w:rPr>
          <w:rFonts w:ascii="仿宋" w:eastAsia="仿宋" w:hAnsi="仿宋" w:hint="eastAsia"/>
          <w:sz w:val="28"/>
          <w:szCs w:val="28"/>
        </w:rPr>
        <w:t>出台《上海立信会计金融学院</w:t>
      </w:r>
      <w:r w:rsidR="0034655F">
        <w:rPr>
          <w:rFonts w:ascii="仿宋" w:eastAsia="仿宋" w:hAnsi="仿宋" w:hint="eastAsia"/>
          <w:sz w:val="28"/>
          <w:szCs w:val="28"/>
        </w:rPr>
        <w:t>2018年</w:t>
      </w:r>
      <w:r w:rsidR="00447C23" w:rsidRPr="00E62B58">
        <w:rPr>
          <w:rFonts w:ascii="仿宋" w:eastAsia="仿宋" w:hAnsi="仿宋" w:hint="eastAsia"/>
          <w:sz w:val="28"/>
          <w:szCs w:val="28"/>
        </w:rPr>
        <w:t>本科教学工作审核评估方案》。</w:t>
      </w:r>
    </w:p>
    <w:p w:rsidR="006A6CFD" w:rsidRPr="00E62B58" w:rsidRDefault="00CC242F" w:rsidP="00E62B58">
      <w:pPr>
        <w:spacing w:line="400" w:lineRule="exact"/>
        <w:ind w:firstLineChars="200" w:firstLine="560"/>
        <w:rPr>
          <w:rFonts w:ascii="仿宋" w:eastAsia="仿宋" w:hAnsi="仿宋"/>
          <w:sz w:val="28"/>
          <w:szCs w:val="28"/>
        </w:rPr>
      </w:pPr>
      <w:r w:rsidRPr="00E62B58">
        <w:rPr>
          <w:rFonts w:ascii="仿宋" w:eastAsia="仿宋" w:hAnsi="仿宋" w:hint="eastAsia"/>
          <w:sz w:val="28"/>
          <w:szCs w:val="28"/>
        </w:rPr>
        <w:t>综合考虑学校自评与改进、专家进校考察、评估结论审议与发布、学校整改与专家回访四个阶段，</w:t>
      </w:r>
      <w:r w:rsidR="0034655F">
        <w:rPr>
          <w:rFonts w:ascii="仿宋" w:eastAsia="仿宋" w:hAnsi="仿宋" w:hint="eastAsia"/>
          <w:sz w:val="28"/>
          <w:szCs w:val="28"/>
        </w:rPr>
        <w:t>制订“本科教学工作审核评估”的工作思路和具体工作计划，设置</w:t>
      </w:r>
      <w:r w:rsidR="00D53C87" w:rsidRPr="00E62B58">
        <w:rPr>
          <w:rFonts w:ascii="仿宋" w:eastAsia="仿宋" w:hAnsi="仿宋" w:hint="eastAsia"/>
          <w:sz w:val="28"/>
          <w:szCs w:val="28"/>
        </w:rPr>
        <w:t>评估环节</w:t>
      </w:r>
      <w:r w:rsidR="002C2FB8" w:rsidRPr="00E62B58">
        <w:rPr>
          <w:rFonts w:ascii="仿宋" w:eastAsia="仿宋" w:hAnsi="仿宋" w:hint="eastAsia"/>
          <w:sz w:val="28"/>
          <w:szCs w:val="28"/>
        </w:rPr>
        <w:t>，出台《上海立信会计金融学院</w:t>
      </w:r>
      <w:r w:rsidR="0034655F">
        <w:rPr>
          <w:rFonts w:ascii="仿宋" w:eastAsia="仿宋" w:hAnsi="仿宋" w:hint="eastAsia"/>
          <w:sz w:val="28"/>
          <w:szCs w:val="28"/>
        </w:rPr>
        <w:t>2018年</w:t>
      </w:r>
      <w:r w:rsidR="002C2FB8" w:rsidRPr="00E62B58">
        <w:rPr>
          <w:rFonts w:ascii="仿宋" w:eastAsia="仿宋" w:hAnsi="仿宋" w:hint="eastAsia"/>
          <w:sz w:val="28"/>
          <w:szCs w:val="28"/>
        </w:rPr>
        <w:t>本科教学工作审核评估方案》</w:t>
      </w:r>
      <w:r w:rsidR="00D53C87" w:rsidRPr="00E62B58">
        <w:rPr>
          <w:rFonts w:ascii="仿宋" w:eastAsia="仿宋" w:hAnsi="仿宋" w:hint="eastAsia"/>
          <w:sz w:val="28"/>
          <w:szCs w:val="28"/>
        </w:rPr>
        <w:t>。</w:t>
      </w:r>
      <w:r w:rsidR="002C2FB8" w:rsidRPr="00E62B58">
        <w:rPr>
          <w:rFonts w:ascii="仿宋" w:eastAsia="仿宋" w:hAnsi="仿宋" w:hint="eastAsia"/>
          <w:sz w:val="28"/>
          <w:szCs w:val="28"/>
        </w:rPr>
        <w:t>此项工作</w:t>
      </w:r>
      <w:r w:rsidR="00D53C87" w:rsidRPr="00E62B58">
        <w:rPr>
          <w:rFonts w:ascii="仿宋" w:eastAsia="仿宋" w:hAnsi="仿宋" w:hint="eastAsia"/>
          <w:sz w:val="28"/>
          <w:szCs w:val="28"/>
        </w:rPr>
        <w:t>2016年年底前完成。</w:t>
      </w:r>
    </w:p>
    <w:p w:rsidR="00447C23" w:rsidRPr="00E62B58" w:rsidRDefault="002C2FB8" w:rsidP="00E62B58">
      <w:pPr>
        <w:spacing w:line="400" w:lineRule="exact"/>
        <w:ind w:firstLineChars="200" w:firstLine="560"/>
        <w:rPr>
          <w:rFonts w:ascii="仿宋" w:eastAsia="仿宋" w:hAnsi="仿宋"/>
          <w:sz w:val="28"/>
          <w:szCs w:val="28"/>
        </w:rPr>
      </w:pPr>
      <w:r w:rsidRPr="00E62B58">
        <w:rPr>
          <w:rFonts w:ascii="仿宋" w:eastAsia="仿宋" w:hAnsi="仿宋" w:hint="eastAsia"/>
          <w:sz w:val="28"/>
          <w:szCs w:val="28"/>
        </w:rPr>
        <w:t>2.</w:t>
      </w:r>
      <w:r w:rsidR="00035926" w:rsidRPr="00E62B58">
        <w:rPr>
          <w:rFonts w:ascii="仿宋" w:eastAsia="仿宋" w:hAnsi="仿宋" w:hint="eastAsia"/>
          <w:sz w:val="28"/>
          <w:szCs w:val="28"/>
        </w:rPr>
        <w:t>切实做好年度本科教学基本状态数据填报和教学质量报告工作。</w:t>
      </w:r>
    </w:p>
    <w:p w:rsidR="00035926" w:rsidRPr="00E62B58" w:rsidRDefault="00035926" w:rsidP="00E62B58">
      <w:pPr>
        <w:spacing w:line="400" w:lineRule="exact"/>
        <w:ind w:firstLineChars="200" w:firstLine="560"/>
        <w:rPr>
          <w:rFonts w:ascii="仿宋" w:eastAsia="仿宋" w:hAnsi="仿宋"/>
          <w:sz w:val="28"/>
          <w:szCs w:val="28"/>
        </w:rPr>
      </w:pPr>
      <w:r w:rsidRPr="00E62B58">
        <w:rPr>
          <w:rFonts w:ascii="仿宋" w:eastAsia="仿宋" w:hAnsi="仿宋" w:hint="eastAsia"/>
          <w:sz w:val="28"/>
          <w:szCs w:val="28"/>
        </w:rPr>
        <w:t>学校《自评报告》、年度《本科教学质量报告》及《教学基本状态数据分析报告》是学校</w:t>
      </w:r>
      <w:r w:rsidR="0034655F">
        <w:rPr>
          <w:rFonts w:ascii="仿宋" w:eastAsia="仿宋" w:hAnsi="仿宋" w:hint="eastAsia"/>
          <w:sz w:val="28"/>
          <w:szCs w:val="28"/>
        </w:rPr>
        <w:t>的</w:t>
      </w:r>
      <w:r w:rsidRPr="00E62B58">
        <w:rPr>
          <w:rFonts w:ascii="仿宋" w:eastAsia="仿宋" w:hAnsi="仿宋" w:hint="eastAsia"/>
          <w:sz w:val="28"/>
          <w:szCs w:val="28"/>
        </w:rPr>
        <w:t>自我判断和评价，也是审核评估专家进校全面深入考察的基础</w:t>
      </w:r>
      <w:r w:rsidR="00447C23" w:rsidRPr="00E62B58">
        <w:rPr>
          <w:rFonts w:ascii="仿宋" w:eastAsia="仿宋" w:hAnsi="仿宋" w:hint="eastAsia"/>
          <w:sz w:val="28"/>
          <w:szCs w:val="28"/>
        </w:rPr>
        <w:t>。2016年是原有两校合并的第一年，也是“把脉”新学校的第一年，因此，要切实做好年度本科教学基本状态数据填报和教学质量报告工作</w:t>
      </w:r>
      <w:r w:rsidR="00470E98" w:rsidRPr="00E62B58">
        <w:rPr>
          <w:rFonts w:ascii="仿宋" w:eastAsia="仿宋" w:hAnsi="仿宋" w:hint="eastAsia"/>
          <w:sz w:val="28"/>
          <w:szCs w:val="28"/>
        </w:rPr>
        <w:t>，为本科教学工作审核评估奠定良好基础，为学校发展提供重要参考。</w:t>
      </w:r>
    </w:p>
    <w:p w:rsidR="00470E98" w:rsidRPr="00E62B58" w:rsidRDefault="00470E98" w:rsidP="00E62B58">
      <w:pPr>
        <w:spacing w:line="400" w:lineRule="exact"/>
        <w:ind w:firstLineChars="200" w:firstLine="560"/>
        <w:rPr>
          <w:rFonts w:ascii="仿宋" w:eastAsia="仿宋" w:hAnsi="仿宋"/>
          <w:sz w:val="28"/>
          <w:szCs w:val="28"/>
        </w:rPr>
      </w:pPr>
      <w:r w:rsidRPr="00E62B58">
        <w:rPr>
          <w:rFonts w:ascii="仿宋" w:eastAsia="仿宋" w:hAnsi="仿宋" w:hint="eastAsia"/>
          <w:sz w:val="28"/>
          <w:szCs w:val="28"/>
        </w:rPr>
        <w:t>3.注重过程，做好“两头”工作</w:t>
      </w:r>
    </w:p>
    <w:p w:rsidR="004B21C2" w:rsidRPr="00E62B58" w:rsidRDefault="00470E98" w:rsidP="00E62B58">
      <w:pPr>
        <w:spacing w:line="400" w:lineRule="exact"/>
        <w:ind w:firstLineChars="200" w:firstLine="560"/>
        <w:rPr>
          <w:rFonts w:ascii="仿宋" w:eastAsia="仿宋" w:hAnsi="仿宋"/>
          <w:sz w:val="28"/>
          <w:szCs w:val="28"/>
        </w:rPr>
      </w:pPr>
      <w:r w:rsidRPr="00E62B58">
        <w:rPr>
          <w:rFonts w:ascii="仿宋" w:eastAsia="仿宋" w:hAnsi="仿宋" w:hint="eastAsia"/>
          <w:sz w:val="28"/>
          <w:szCs w:val="28"/>
        </w:rPr>
        <w:t>从时间而言，本科教学审核评估分为三个阶段：进校前的预评估、专家进校现场评估、学校整改与专家回访。</w:t>
      </w:r>
      <w:r w:rsidR="004B21C2" w:rsidRPr="00E62B58">
        <w:rPr>
          <w:rFonts w:ascii="仿宋" w:eastAsia="仿宋" w:hAnsi="仿宋" w:hint="eastAsia"/>
          <w:sz w:val="28"/>
          <w:szCs w:val="28"/>
        </w:rPr>
        <w:t>因此，既要注重本科教学审核评的重要时点，也要注重其长期性，做好“两头”工作：一是要在“十三五”前期，做好2018年本科教学审核评估专家进校考察前的自我评估，邀请校外专家进行学校预评估，做好“自画像”，找准学校人才培养与本科教学建设存在的主要问题和整改方向；二是要</w:t>
      </w:r>
      <w:r w:rsidR="00A84BF0" w:rsidRPr="00E62B58">
        <w:rPr>
          <w:rFonts w:ascii="仿宋" w:eastAsia="仿宋" w:hAnsi="仿宋" w:hint="eastAsia"/>
          <w:sz w:val="28"/>
          <w:szCs w:val="28"/>
        </w:rPr>
        <w:t>在</w:t>
      </w:r>
      <w:r w:rsidR="00A84BF0" w:rsidRPr="00E62B58">
        <w:rPr>
          <w:rFonts w:ascii="仿宋" w:eastAsia="仿宋" w:hAnsi="仿宋" w:hint="eastAsia"/>
          <w:sz w:val="28"/>
          <w:szCs w:val="28"/>
        </w:rPr>
        <w:lastRenderedPageBreak/>
        <w:t>“十三五”末期，</w:t>
      </w:r>
      <w:r w:rsidR="004B21C2" w:rsidRPr="00E62B58">
        <w:rPr>
          <w:rFonts w:ascii="仿宋" w:eastAsia="仿宋" w:hAnsi="仿宋" w:hint="eastAsia"/>
          <w:sz w:val="28"/>
          <w:szCs w:val="28"/>
        </w:rPr>
        <w:t>做好专家进校现场评估后的学校整改与专家回访工作，认真总结，找准问题，分析原因，根据轻重缓急，扎扎实实把整改工作落到实处，巩固评建工作成果，综合推进整改工作。</w:t>
      </w:r>
    </w:p>
    <w:p w:rsidR="00A84BF0" w:rsidRPr="00E62B58" w:rsidRDefault="00A84BF0" w:rsidP="00E62B58">
      <w:pPr>
        <w:spacing w:line="400" w:lineRule="exact"/>
        <w:ind w:firstLineChars="200" w:firstLine="560"/>
        <w:rPr>
          <w:rFonts w:ascii="仿宋" w:eastAsia="仿宋" w:hAnsi="仿宋"/>
          <w:sz w:val="28"/>
          <w:szCs w:val="28"/>
        </w:rPr>
      </w:pPr>
      <w:r w:rsidRPr="00E62B58">
        <w:rPr>
          <w:rFonts w:ascii="仿宋" w:eastAsia="仿宋" w:hAnsi="仿宋" w:hint="eastAsia"/>
          <w:sz w:val="28"/>
          <w:szCs w:val="28"/>
        </w:rPr>
        <w:t>（二）专业评估工作</w:t>
      </w:r>
    </w:p>
    <w:p w:rsidR="00A84BF0" w:rsidRPr="00E62B58" w:rsidRDefault="00B23FEA" w:rsidP="00E62B58">
      <w:pPr>
        <w:spacing w:line="400" w:lineRule="exact"/>
        <w:ind w:firstLineChars="200" w:firstLine="560"/>
        <w:rPr>
          <w:rFonts w:ascii="仿宋" w:eastAsia="仿宋" w:hAnsi="仿宋"/>
          <w:sz w:val="28"/>
          <w:szCs w:val="28"/>
        </w:rPr>
      </w:pPr>
      <w:r w:rsidRPr="00E62B58">
        <w:rPr>
          <w:rFonts w:ascii="仿宋" w:eastAsia="仿宋" w:hAnsi="仿宋" w:hint="eastAsia"/>
          <w:sz w:val="28"/>
          <w:szCs w:val="28"/>
        </w:rPr>
        <w:t>专业评估</w:t>
      </w:r>
      <w:r w:rsidR="00247EC3" w:rsidRPr="00E62B58">
        <w:rPr>
          <w:rFonts w:ascii="仿宋" w:eastAsia="仿宋" w:hAnsi="仿宋" w:hint="eastAsia"/>
          <w:sz w:val="28"/>
          <w:szCs w:val="28"/>
        </w:rPr>
        <w:t>是</w:t>
      </w:r>
      <w:r w:rsidRPr="00E62B58">
        <w:rPr>
          <w:rFonts w:ascii="仿宋" w:eastAsia="仿宋" w:hAnsi="仿宋" w:hint="eastAsia"/>
          <w:sz w:val="28"/>
          <w:szCs w:val="28"/>
        </w:rPr>
        <w:t>促进</w:t>
      </w:r>
      <w:r w:rsidR="00247EC3" w:rsidRPr="00E62B58">
        <w:rPr>
          <w:rFonts w:ascii="仿宋" w:eastAsia="仿宋" w:hAnsi="仿宋" w:hint="eastAsia"/>
          <w:sz w:val="28"/>
          <w:szCs w:val="28"/>
        </w:rPr>
        <w:t>学校</w:t>
      </w:r>
      <w:r w:rsidRPr="00E62B58">
        <w:rPr>
          <w:rFonts w:ascii="仿宋" w:eastAsia="仿宋" w:hAnsi="仿宋" w:hint="eastAsia"/>
          <w:sz w:val="28"/>
          <w:szCs w:val="28"/>
        </w:rPr>
        <w:t>专业合理定位</w:t>
      </w:r>
      <w:r w:rsidR="00247EC3" w:rsidRPr="00E62B58">
        <w:rPr>
          <w:rFonts w:ascii="仿宋" w:eastAsia="仿宋" w:hAnsi="仿宋" w:hint="eastAsia"/>
          <w:sz w:val="28"/>
          <w:szCs w:val="28"/>
        </w:rPr>
        <w:t>、</w:t>
      </w:r>
      <w:r w:rsidRPr="00E62B58">
        <w:rPr>
          <w:rFonts w:ascii="仿宋" w:eastAsia="仿宋" w:hAnsi="仿宋" w:hint="eastAsia"/>
          <w:sz w:val="28"/>
          <w:szCs w:val="28"/>
        </w:rPr>
        <w:t>推进教学改革</w:t>
      </w:r>
      <w:r w:rsidR="00247EC3" w:rsidRPr="00E62B58">
        <w:rPr>
          <w:rFonts w:ascii="仿宋" w:eastAsia="仿宋" w:hAnsi="仿宋" w:hint="eastAsia"/>
          <w:sz w:val="28"/>
          <w:szCs w:val="28"/>
        </w:rPr>
        <w:t>、</w:t>
      </w:r>
      <w:r w:rsidRPr="00E62B58">
        <w:rPr>
          <w:rFonts w:ascii="仿宋" w:eastAsia="仿宋" w:hAnsi="仿宋" w:hint="eastAsia"/>
          <w:sz w:val="28"/>
          <w:szCs w:val="28"/>
        </w:rPr>
        <w:t>引导专业办出特色</w:t>
      </w:r>
      <w:r w:rsidR="00247EC3" w:rsidRPr="00E62B58">
        <w:rPr>
          <w:rFonts w:ascii="仿宋" w:eastAsia="仿宋" w:hAnsi="仿宋" w:hint="eastAsia"/>
          <w:sz w:val="28"/>
          <w:szCs w:val="28"/>
        </w:rPr>
        <w:t>、</w:t>
      </w:r>
      <w:r w:rsidRPr="00E62B58">
        <w:rPr>
          <w:rFonts w:ascii="仿宋" w:eastAsia="仿宋" w:hAnsi="仿宋" w:hint="eastAsia"/>
          <w:sz w:val="28"/>
          <w:szCs w:val="28"/>
        </w:rPr>
        <w:t>提高人才培养质量</w:t>
      </w:r>
      <w:r w:rsidR="00247EC3" w:rsidRPr="00E62B58">
        <w:rPr>
          <w:rFonts w:ascii="仿宋" w:eastAsia="仿宋" w:hAnsi="仿宋" w:hint="eastAsia"/>
          <w:sz w:val="28"/>
          <w:szCs w:val="28"/>
        </w:rPr>
        <w:t>的重要手段。建立常态化的专业评估制度，</w:t>
      </w:r>
      <w:r w:rsidR="00311A31" w:rsidRPr="00E62B58">
        <w:rPr>
          <w:rFonts w:ascii="仿宋" w:eastAsia="仿宋" w:hAnsi="仿宋" w:hint="eastAsia"/>
          <w:sz w:val="28"/>
          <w:szCs w:val="28"/>
        </w:rPr>
        <w:t>既是积极落实上海教育综合改革的要求，</w:t>
      </w:r>
      <w:r w:rsidR="00247EC3" w:rsidRPr="00E62B58">
        <w:rPr>
          <w:rFonts w:ascii="仿宋" w:eastAsia="仿宋" w:hAnsi="仿宋" w:hint="eastAsia"/>
          <w:sz w:val="28"/>
          <w:szCs w:val="28"/>
        </w:rPr>
        <w:t>也是促进</w:t>
      </w:r>
      <w:r w:rsidR="00311A31" w:rsidRPr="00E62B58">
        <w:rPr>
          <w:rFonts w:ascii="仿宋" w:eastAsia="仿宋" w:hAnsi="仿宋" w:hint="eastAsia"/>
          <w:sz w:val="28"/>
          <w:szCs w:val="28"/>
        </w:rPr>
        <w:t>学校自身</w:t>
      </w:r>
      <w:r w:rsidR="00247EC3" w:rsidRPr="00E62B58">
        <w:rPr>
          <w:rFonts w:ascii="仿宋" w:eastAsia="仿宋" w:hAnsi="仿宋" w:hint="eastAsia"/>
          <w:sz w:val="28"/>
          <w:szCs w:val="28"/>
        </w:rPr>
        <w:t>专业建设向更高水平发展的需要。</w:t>
      </w:r>
    </w:p>
    <w:p w:rsidR="00311A31" w:rsidRPr="00E62B58" w:rsidRDefault="00311A31" w:rsidP="00E62B58">
      <w:pPr>
        <w:spacing w:line="400" w:lineRule="exact"/>
        <w:ind w:firstLineChars="200" w:firstLine="560"/>
        <w:rPr>
          <w:rFonts w:ascii="仿宋" w:eastAsia="仿宋" w:hAnsi="仿宋"/>
          <w:sz w:val="28"/>
          <w:szCs w:val="28"/>
        </w:rPr>
      </w:pPr>
      <w:r w:rsidRPr="00E62B58">
        <w:rPr>
          <w:rFonts w:ascii="仿宋" w:eastAsia="仿宋" w:hAnsi="仿宋" w:hint="eastAsia"/>
          <w:sz w:val="28"/>
          <w:szCs w:val="28"/>
        </w:rPr>
        <w:t>1.制定专业自评方案，稳步推进学校本科专业自主评估</w:t>
      </w:r>
    </w:p>
    <w:p w:rsidR="00311A31" w:rsidRPr="00E62B58" w:rsidRDefault="00311A31" w:rsidP="00E62B58">
      <w:pPr>
        <w:spacing w:line="400" w:lineRule="exact"/>
        <w:ind w:firstLineChars="200" w:firstLine="560"/>
        <w:rPr>
          <w:rFonts w:ascii="仿宋" w:eastAsia="仿宋" w:hAnsi="仿宋"/>
          <w:sz w:val="28"/>
          <w:szCs w:val="28"/>
        </w:rPr>
      </w:pPr>
      <w:r w:rsidRPr="00E62B58">
        <w:rPr>
          <w:rFonts w:ascii="仿宋" w:eastAsia="仿宋" w:hAnsi="仿宋" w:hint="eastAsia"/>
          <w:sz w:val="28"/>
          <w:szCs w:val="28"/>
        </w:rPr>
        <w:t>两校合并以后，学校根据办学实际，对两校原有</w:t>
      </w:r>
      <w:r w:rsidR="00635286" w:rsidRPr="00E62B58">
        <w:rPr>
          <w:rFonts w:ascii="仿宋" w:eastAsia="仿宋" w:hAnsi="仿宋" w:hint="eastAsia"/>
          <w:sz w:val="28"/>
          <w:szCs w:val="28"/>
        </w:rPr>
        <w:t>学院、</w:t>
      </w:r>
      <w:r w:rsidRPr="00E62B58">
        <w:rPr>
          <w:rFonts w:ascii="仿宋" w:eastAsia="仿宋" w:hAnsi="仿宋" w:hint="eastAsia"/>
          <w:sz w:val="28"/>
          <w:szCs w:val="28"/>
        </w:rPr>
        <w:t>本科专业进行了统一调整、优化，</w:t>
      </w:r>
      <w:r w:rsidR="00F2429D" w:rsidRPr="00E62B58">
        <w:rPr>
          <w:rFonts w:ascii="仿宋" w:eastAsia="仿宋" w:hAnsi="仿宋" w:hint="eastAsia"/>
          <w:sz w:val="28"/>
          <w:szCs w:val="28"/>
        </w:rPr>
        <w:t>两校原有专业设置、</w:t>
      </w:r>
      <w:r w:rsidR="00BC2DC9">
        <w:rPr>
          <w:rFonts w:ascii="仿宋" w:eastAsia="仿宋" w:hAnsi="仿宋" w:hint="eastAsia"/>
          <w:sz w:val="28"/>
          <w:szCs w:val="28"/>
        </w:rPr>
        <w:t>格局</w:t>
      </w:r>
      <w:r w:rsidR="00F2429D" w:rsidRPr="00E62B58">
        <w:rPr>
          <w:rFonts w:ascii="仿宋" w:eastAsia="仿宋" w:hAnsi="仿宋" w:hint="eastAsia"/>
          <w:sz w:val="28"/>
          <w:szCs w:val="28"/>
        </w:rPr>
        <w:t>都已发生变化，</w:t>
      </w:r>
      <w:r w:rsidR="00635286" w:rsidRPr="00E62B58">
        <w:rPr>
          <w:rFonts w:ascii="仿宋" w:eastAsia="仿宋" w:hAnsi="仿宋" w:hint="eastAsia"/>
          <w:sz w:val="28"/>
          <w:szCs w:val="28"/>
        </w:rPr>
        <w:t>需要对</w:t>
      </w:r>
      <w:r w:rsidR="00BC2DC9">
        <w:rPr>
          <w:rFonts w:ascii="仿宋" w:eastAsia="仿宋" w:hAnsi="仿宋" w:hint="eastAsia"/>
          <w:sz w:val="28"/>
          <w:szCs w:val="28"/>
        </w:rPr>
        <w:t>两校合并后现有</w:t>
      </w:r>
      <w:r w:rsidR="00305926" w:rsidRPr="00E62B58">
        <w:rPr>
          <w:rFonts w:ascii="仿宋" w:eastAsia="仿宋" w:hAnsi="仿宋" w:hint="eastAsia"/>
          <w:sz w:val="28"/>
          <w:szCs w:val="28"/>
        </w:rPr>
        <w:t>的33个</w:t>
      </w:r>
      <w:r w:rsidR="00635286" w:rsidRPr="00E62B58">
        <w:rPr>
          <w:rFonts w:ascii="仿宋" w:eastAsia="仿宋" w:hAnsi="仿宋" w:hint="eastAsia"/>
          <w:sz w:val="28"/>
          <w:szCs w:val="28"/>
        </w:rPr>
        <w:t>本科专业进行重新评估。</w:t>
      </w:r>
      <w:r w:rsidR="00F2429D" w:rsidRPr="00E62B58">
        <w:rPr>
          <w:rFonts w:ascii="仿宋" w:eastAsia="仿宋" w:hAnsi="仿宋" w:hint="eastAsia"/>
          <w:sz w:val="28"/>
          <w:szCs w:val="28"/>
        </w:rPr>
        <w:t>高校是本科专业评估组织规划的主体，要根据上海市教育评估院研制的《上海高校本科专业达标评估指标体系》，结合学校实际情况，制定出台我校33个本科专业自评方案，稳步推进学校本科专业自主评估</w:t>
      </w:r>
      <w:r w:rsidR="00F45663" w:rsidRPr="00E62B58">
        <w:rPr>
          <w:rFonts w:ascii="仿宋" w:eastAsia="仿宋" w:hAnsi="仿宋" w:hint="eastAsia"/>
          <w:sz w:val="28"/>
          <w:szCs w:val="28"/>
        </w:rPr>
        <w:t>，并根据实际情况参加市教委专业选优评估</w:t>
      </w:r>
      <w:r w:rsidR="00F2429D" w:rsidRPr="00E62B58">
        <w:rPr>
          <w:rFonts w:ascii="仿宋" w:eastAsia="仿宋" w:hAnsi="仿宋" w:hint="eastAsia"/>
          <w:sz w:val="28"/>
          <w:szCs w:val="28"/>
        </w:rPr>
        <w:t>。</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992"/>
        <w:gridCol w:w="1134"/>
        <w:gridCol w:w="2268"/>
        <w:gridCol w:w="850"/>
        <w:gridCol w:w="851"/>
        <w:gridCol w:w="850"/>
        <w:gridCol w:w="1134"/>
      </w:tblGrid>
      <w:tr w:rsidR="00E72669" w:rsidRPr="00E72669" w:rsidTr="00E72669">
        <w:trPr>
          <w:trHeight w:val="251"/>
        </w:trPr>
        <w:tc>
          <w:tcPr>
            <w:tcW w:w="9087" w:type="dxa"/>
            <w:gridSpan w:val="8"/>
            <w:shd w:val="clear" w:color="auto" w:fill="auto"/>
            <w:vAlign w:val="center"/>
            <w:hideMark/>
          </w:tcPr>
          <w:p w:rsidR="00E72669" w:rsidRPr="00E72669" w:rsidRDefault="00E72669" w:rsidP="00E72669">
            <w:pPr>
              <w:widowControl/>
              <w:jc w:val="center"/>
              <w:rPr>
                <w:rFonts w:ascii="宋体" w:eastAsia="宋体" w:hAnsi="宋体" w:cs="Arial"/>
                <w:b/>
                <w:bCs/>
                <w:kern w:val="0"/>
                <w:sz w:val="18"/>
                <w:szCs w:val="18"/>
              </w:rPr>
            </w:pPr>
            <w:r w:rsidRPr="00E72669">
              <w:rPr>
                <w:rFonts w:ascii="宋体" w:eastAsia="宋体" w:hAnsi="宋体" w:cs="Arial" w:hint="eastAsia"/>
                <w:b/>
                <w:bCs/>
                <w:kern w:val="0"/>
                <w:sz w:val="18"/>
                <w:szCs w:val="18"/>
              </w:rPr>
              <w:t>上海立信会计金融学院本科专业评估安排表（2017-2018）</w:t>
            </w:r>
          </w:p>
        </w:tc>
      </w:tr>
      <w:tr w:rsidR="00E72669" w:rsidRPr="00E72669" w:rsidTr="005C03A7">
        <w:trPr>
          <w:trHeight w:val="630"/>
        </w:trPr>
        <w:tc>
          <w:tcPr>
            <w:tcW w:w="1008" w:type="dxa"/>
            <w:shd w:val="clear" w:color="000000" w:fill="00FF00"/>
            <w:vAlign w:val="center"/>
            <w:hideMark/>
          </w:tcPr>
          <w:p w:rsidR="00E72669" w:rsidRDefault="00E72669" w:rsidP="00E72669">
            <w:pPr>
              <w:widowControl/>
              <w:jc w:val="center"/>
              <w:rPr>
                <w:rFonts w:ascii="Arial" w:eastAsia="宋体" w:hAnsi="Arial" w:cs="Arial" w:hint="eastAsia"/>
                <w:b/>
                <w:bCs/>
                <w:color w:val="000000"/>
                <w:kern w:val="0"/>
                <w:sz w:val="18"/>
                <w:szCs w:val="18"/>
              </w:rPr>
            </w:pPr>
            <w:r w:rsidRPr="00E72669">
              <w:rPr>
                <w:rFonts w:ascii="Arial" w:eastAsia="宋体" w:hAnsi="Arial" w:cs="Arial"/>
                <w:b/>
                <w:bCs/>
                <w:color w:val="000000"/>
                <w:kern w:val="0"/>
                <w:sz w:val="18"/>
                <w:szCs w:val="18"/>
              </w:rPr>
              <w:t>所属单</w:t>
            </w:r>
          </w:p>
          <w:p w:rsidR="00E72669" w:rsidRPr="00E72669" w:rsidRDefault="00E72669" w:rsidP="00E72669">
            <w:pPr>
              <w:widowControl/>
              <w:jc w:val="center"/>
              <w:rPr>
                <w:rFonts w:ascii="Arial" w:eastAsia="宋体" w:hAnsi="Arial" w:cs="Arial"/>
                <w:b/>
                <w:bCs/>
                <w:color w:val="000000"/>
                <w:kern w:val="0"/>
                <w:sz w:val="18"/>
                <w:szCs w:val="18"/>
              </w:rPr>
            </w:pPr>
            <w:r w:rsidRPr="00E72669">
              <w:rPr>
                <w:rFonts w:ascii="Arial" w:eastAsia="宋体" w:hAnsi="Arial" w:cs="Arial"/>
                <w:b/>
                <w:bCs/>
                <w:color w:val="000000"/>
                <w:kern w:val="0"/>
                <w:sz w:val="18"/>
                <w:szCs w:val="18"/>
              </w:rPr>
              <w:t>位名称</w:t>
            </w:r>
          </w:p>
        </w:tc>
        <w:tc>
          <w:tcPr>
            <w:tcW w:w="992" w:type="dxa"/>
            <w:shd w:val="clear" w:color="000000" w:fill="00FF00"/>
            <w:vAlign w:val="center"/>
            <w:hideMark/>
          </w:tcPr>
          <w:p w:rsidR="00E72669" w:rsidRDefault="00E72669" w:rsidP="00E72669">
            <w:pPr>
              <w:widowControl/>
              <w:jc w:val="center"/>
              <w:rPr>
                <w:rFonts w:ascii="Arial" w:eastAsia="宋体" w:hAnsi="Arial" w:cs="Arial" w:hint="eastAsia"/>
                <w:b/>
                <w:bCs/>
                <w:color w:val="000000"/>
                <w:kern w:val="0"/>
                <w:sz w:val="18"/>
                <w:szCs w:val="18"/>
              </w:rPr>
            </w:pPr>
            <w:r w:rsidRPr="00E72669">
              <w:rPr>
                <w:rFonts w:ascii="Arial" w:eastAsia="宋体" w:hAnsi="Arial" w:cs="Arial"/>
                <w:b/>
                <w:bCs/>
                <w:color w:val="000000"/>
                <w:kern w:val="0"/>
                <w:sz w:val="18"/>
                <w:szCs w:val="18"/>
              </w:rPr>
              <w:t>专业</w:t>
            </w:r>
          </w:p>
          <w:p w:rsidR="00E72669" w:rsidRPr="00E72669" w:rsidRDefault="00E72669" w:rsidP="00E72669">
            <w:pPr>
              <w:widowControl/>
              <w:jc w:val="center"/>
              <w:rPr>
                <w:rFonts w:ascii="Arial" w:eastAsia="宋体" w:hAnsi="Arial" w:cs="Arial"/>
                <w:b/>
                <w:bCs/>
                <w:color w:val="000000"/>
                <w:kern w:val="0"/>
                <w:sz w:val="18"/>
                <w:szCs w:val="18"/>
              </w:rPr>
            </w:pPr>
            <w:r w:rsidRPr="00E72669">
              <w:rPr>
                <w:rFonts w:ascii="Arial" w:eastAsia="宋体" w:hAnsi="Arial" w:cs="Arial"/>
                <w:b/>
                <w:bCs/>
                <w:color w:val="000000"/>
                <w:kern w:val="0"/>
                <w:sz w:val="18"/>
                <w:szCs w:val="18"/>
              </w:rPr>
              <w:t>代码</w:t>
            </w:r>
          </w:p>
        </w:tc>
        <w:tc>
          <w:tcPr>
            <w:tcW w:w="1134" w:type="dxa"/>
            <w:shd w:val="clear" w:color="000000" w:fill="00FF00"/>
            <w:vAlign w:val="center"/>
            <w:hideMark/>
          </w:tcPr>
          <w:p w:rsidR="00E72669" w:rsidRDefault="00E72669" w:rsidP="00E72669">
            <w:pPr>
              <w:widowControl/>
              <w:jc w:val="center"/>
              <w:rPr>
                <w:rFonts w:ascii="Arial" w:eastAsia="宋体" w:hAnsi="Arial" w:cs="Arial" w:hint="eastAsia"/>
                <w:b/>
                <w:bCs/>
                <w:color w:val="000000"/>
                <w:kern w:val="0"/>
                <w:sz w:val="18"/>
                <w:szCs w:val="18"/>
              </w:rPr>
            </w:pPr>
            <w:r w:rsidRPr="00E72669">
              <w:rPr>
                <w:rFonts w:ascii="Arial" w:eastAsia="宋体" w:hAnsi="Arial" w:cs="Arial"/>
                <w:b/>
                <w:bCs/>
                <w:color w:val="000000"/>
                <w:kern w:val="0"/>
                <w:sz w:val="18"/>
                <w:szCs w:val="18"/>
              </w:rPr>
              <w:t>专业</w:t>
            </w:r>
          </w:p>
          <w:p w:rsidR="00E72669" w:rsidRPr="00E72669" w:rsidRDefault="00E72669" w:rsidP="00E72669">
            <w:pPr>
              <w:widowControl/>
              <w:jc w:val="center"/>
              <w:rPr>
                <w:rFonts w:ascii="Arial" w:eastAsia="宋体" w:hAnsi="Arial" w:cs="Arial"/>
                <w:b/>
                <w:bCs/>
                <w:color w:val="000000"/>
                <w:kern w:val="0"/>
                <w:sz w:val="18"/>
                <w:szCs w:val="18"/>
              </w:rPr>
            </w:pPr>
            <w:r w:rsidRPr="00E72669">
              <w:rPr>
                <w:rFonts w:ascii="Arial" w:eastAsia="宋体" w:hAnsi="Arial" w:cs="Arial"/>
                <w:b/>
                <w:bCs/>
                <w:color w:val="000000"/>
                <w:kern w:val="0"/>
                <w:sz w:val="18"/>
                <w:szCs w:val="18"/>
              </w:rPr>
              <w:t>名称</w:t>
            </w:r>
          </w:p>
        </w:tc>
        <w:tc>
          <w:tcPr>
            <w:tcW w:w="2268" w:type="dxa"/>
            <w:shd w:val="clear" w:color="000000" w:fill="00FF00"/>
            <w:vAlign w:val="center"/>
            <w:hideMark/>
          </w:tcPr>
          <w:p w:rsidR="00E72669" w:rsidRDefault="00E72669" w:rsidP="00E72669">
            <w:pPr>
              <w:widowControl/>
              <w:jc w:val="center"/>
              <w:rPr>
                <w:rFonts w:ascii="宋体" w:eastAsia="宋体" w:hAnsi="宋体" w:cs="Arial" w:hint="eastAsia"/>
                <w:b/>
                <w:bCs/>
                <w:color w:val="000000"/>
                <w:kern w:val="0"/>
                <w:sz w:val="18"/>
                <w:szCs w:val="18"/>
              </w:rPr>
            </w:pPr>
            <w:r w:rsidRPr="00E72669">
              <w:rPr>
                <w:rFonts w:ascii="宋体" w:eastAsia="宋体" w:hAnsi="宋体" w:cs="Arial" w:hint="eastAsia"/>
                <w:b/>
                <w:bCs/>
                <w:color w:val="000000"/>
                <w:kern w:val="0"/>
                <w:sz w:val="18"/>
                <w:szCs w:val="18"/>
              </w:rPr>
              <w:t>专业</w:t>
            </w:r>
          </w:p>
          <w:p w:rsidR="00E72669" w:rsidRPr="00E72669" w:rsidRDefault="00E72669" w:rsidP="00E72669">
            <w:pPr>
              <w:widowControl/>
              <w:jc w:val="center"/>
              <w:rPr>
                <w:rFonts w:ascii="宋体" w:eastAsia="宋体" w:hAnsi="宋体" w:cs="Arial"/>
                <w:b/>
                <w:bCs/>
                <w:color w:val="000000"/>
                <w:kern w:val="0"/>
                <w:sz w:val="18"/>
                <w:szCs w:val="18"/>
              </w:rPr>
            </w:pPr>
            <w:r w:rsidRPr="00E72669">
              <w:rPr>
                <w:rFonts w:ascii="宋体" w:eastAsia="宋体" w:hAnsi="宋体" w:cs="Arial" w:hint="eastAsia"/>
                <w:b/>
                <w:bCs/>
                <w:color w:val="000000"/>
                <w:kern w:val="0"/>
                <w:sz w:val="18"/>
                <w:szCs w:val="18"/>
              </w:rPr>
              <w:t>方向</w:t>
            </w:r>
          </w:p>
        </w:tc>
        <w:tc>
          <w:tcPr>
            <w:tcW w:w="850" w:type="dxa"/>
            <w:shd w:val="clear" w:color="000000" w:fill="00FF00"/>
            <w:vAlign w:val="center"/>
            <w:hideMark/>
          </w:tcPr>
          <w:p w:rsidR="00E72669" w:rsidRPr="00E72669" w:rsidRDefault="00E72669" w:rsidP="00E72669">
            <w:pPr>
              <w:widowControl/>
              <w:jc w:val="center"/>
              <w:rPr>
                <w:rFonts w:ascii="Arial" w:eastAsia="宋体" w:hAnsi="Arial" w:cs="Arial"/>
                <w:b/>
                <w:bCs/>
                <w:color w:val="000000"/>
                <w:kern w:val="0"/>
                <w:sz w:val="18"/>
                <w:szCs w:val="18"/>
              </w:rPr>
            </w:pPr>
            <w:r w:rsidRPr="00E72669">
              <w:rPr>
                <w:rFonts w:ascii="Arial" w:eastAsia="宋体" w:hAnsi="Arial" w:cs="Arial"/>
                <w:b/>
                <w:bCs/>
                <w:color w:val="000000"/>
                <w:kern w:val="0"/>
                <w:sz w:val="18"/>
                <w:szCs w:val="18"/>
              </w:rPr>
              <w:t>专业设置年份</w:t>
            </w:r>
          </w:p>
        </w:tc>
        <w:tc>
          <w:tcPr>
            <w:tcW w:w="851" w:type="dxa"/>
            <w:shd w:val="clear" w:color="000000" w:fill="00FF00"/>
            <w:vAlign w:val="center"/>
            <w:hideMark/>
          </w:tcPr>
          <w:p w:rsidR="00E72669" w:rsidRPr="00E72669" w:rsidRDefault="00E72669" w:rsidP="00E72669">
            <w:pPr>
              <w:widowControl/>
              <w:jc w:val="center"/>
              <w:rPr>
                <w:rFonts w:ascii="宋体" w:eastAsia="宋体" w:hAnsi="宋体" w:cs="Arial"/>
                <w:b/>
                <w:bCs/>
                <w:color w:val="000000"/>
                <w:kern w:val="0"/>
                <w:sz w:val="18"/>
                <w:szCs w:val="18"/>
              </w:rPr>
            </w:pPr>
            <w:r w:rsidRPr="00E72669">
              <w:rPr>
                <w:rFonts w:ascii="宋体" w:eastAsia="宋体" w:hAnsi="宋体" w:cs="Arial" w:hint="eastAsia"/>
                <w:b/>
                <w:bCs/>
                <w:color w:val="000000"/>
                <w:kern w:val="0"/>
                <w:sz w:val="18"/>
                <w:szCs w:val="18"/>
              </w:rPr>
              <w:t>授予学位门类</w:t>
            </w:r>
          </w:p>
        </w:tc>
        <w:tc>
          <w:tcPr>
            <w:tcW w:w="850" w:type="dxa"/>
            <w:shd w:val="clear" w:color="000000" w:fill="00FF00"/>
            <w:vAlign w:val="center"/>
            <w:hideMark/>
          </w:tcPr>
          <w:p w:rsidR="00E72669" w:rsidRPr="00E72669" w:rsidRDefault="00E72669" w:rsidP="00E72669">
            <w:pPr>
              <w:widowControl/>
              <w:jc w:val="center"/>
              <w:rPr>
                <w:rFonts w:ascii="宋体" w:eastAsia="宋体" w:hAnsi="宋体" w:cs="Arial"/>
                <w:b/>
                <w:bCs/>
                <w:color w:val="000000"/>
                <w:kern w:val="0"/>
                <w:sz w:val="18"/>
                <w:szCs w:val="18"/>
              </w:rPr>
            </w:pPr>
            <w:r w:rsidRPr="00E72669">
              <w:rPr>
                <w:rFonts w:ascii="宋体" w:eastAsia="宋体" w:hAnsi="宋体" w:cs="Arial" w:hint="eastAsia"/>
                <w:b/>
                <w:bCs/>
                <w:color w:val="000000"/>
                <w:kern w:val="0"/>
                <w:sz w:val="18"/>
                <w:szCs w:val="18"/>
              </w:rPr>
              <w:t>暂定评估时间</w:t>
            </w:r>
          </w:p>
        </w:tc>
        <w:tc>
          <w:tcPr>
            <w:tcW w:w="1134" w:type="dxa"/>
            <w:shd w:val="clear" w:color="000000" w:fill="00FF00"/>
            <w:vAlign w:val="center"/>
            <w:hideMark/>
          </w:tcPr>
          <w:p w:rsidR="00E72669" w:rsidRPr="00E72669" w:rsidRDefault="00E72669" w:rsidP="00E72669">
            <w:pPr>
              <w:widowControl/>
              <w:jc w:val="center"/>
              <w:rPr>
                <w:rFonts w:ascii="宋体" w:eastAsia="宋体" w:hAnsi="宋体" w:cs="Arial"/>
                <w:b/>
                <w:bCs/>
                <w:color w:val="000000"/>
                <w:kern w:val="0"/>
                <w:sz w:val="18"/>
                <w:szCs w:val="18"/>
              </w:rPr>
            </w:pPr>
            <w:r w:rsidRPr="00E72669">
              <w:rPr>
                <w:rFonts w:ascii="宋体" w:eastAsia="宋体" w:hAnsi="宋体" w:cs="Arial" w:hint="eastAsia"/>
                <w:b/>
                <w:bCs/>
                <w:color w:val="000000"/>
                <w:kern w:val="0"/>
                <w:sz w:val="18"/>
                <w:szCs w:val="18"/>
              </w:rPr>
              <w:t>备注</w:t>
            </w:r>
          </w:p>
        </w:tc>
      </w:tr>
      <w:tr w:rsidR="00E72669" w:rsidRPr="00E72669" w:rsidTr="005C03A7">
        <w:trPr>
          <w:trHeight w:val="330"/>
        </w:trPr>
        <w:tc>
          <w:tcPr>
            <w:tcW w:w="1008" w:type="dxa"/>
            <w:vMerge w:val="restart"/>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会计学院</w:t>
            </w:r>
          </w:p>
        </w:tc>
        <w:tc>
          <w:tcPr>
            <w:tcW w:w="992" w:type="dxa"/>
            <w:vMerge w:val="restart"/>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120203K</w:t>
            </w:r>
          </w:p>
        </w:tc>
        <w:tc>
          <w:tcPr>
            <w:tcW w:w="1134" w:type="dxa"/>
            <w:vMerge w:val="restart"/>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会计学</w:t>
            </w:r>
          </w:p>
        </w:tc>
        <w:tc>
          <w:tcPr>
            <w:tcW w:w="2268" w:type="dxa"/>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会计学</w:t>
            </w:r>
          </w:p>
        </w:tc>
        <w:tc>
          <w:tcPr>
            <w:tcW w:w="850" w:type="dxa"/>
            <w:vMerge w:val="restart"/>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2004</w:t>
            </w:r>
          </w:p>
        </w:tc>
        <w:tc>
          <w:tcPr>
            <w:tcW w:w="851" w:type="dxa"/>
            <w:vMerge w:val="restart"/>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管理学</w:t>
            </w:r>
          </w:p>
        </w:tc>
        <w:tc>
          <w:tcPr>
            <w:tcW w:w="850" w:type="dxa"/>
            <w:vMerge w:val="restart"/>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2017</w:t>
            </w:r>
          </w:p>
        </w:tc>
        <w:tc>
          <w:tcPr>
            <w:tcW w:w="1134" w:type="dxa"/>
            <w:vMerge w:val="restart"/>
            <w:shd w:val="clear" w:color="auto" w:fill="auto"/>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2017</w:t>
            </w:r>
            <w:r w:rsidRPr="00E72669">
              <w:rPr>
                <w:rFonts w:ascii="宋体" w:eastAsia="宋体" w:hAnsi="宋体" w:cs="Arial" w:hint="eastAsia"/>
                <w:color w:val="000000"/>
                <w:kern w:val="0"/>
                <w:sz w:val="18"/>
                <w:szCs w:val="18"/>
              </w:rPr>
              <w:t>年向社会公开专业材料（国家特色专业）</w:t>
            </w:r>
          </w:p>
        </w:tc>
      </w:tr>
      <w:tr w:rsidR="00E72669" w:rsidRPr="00E72669" w:rsidTr="005C03A7">
        <w:trPr>
          <w:trHeight w:val="330"/>
        </w:trPr>
        <w:tc>
          <w:tcPr>
            <w:tcW w:w="1008"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992"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1134"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2268" w:type="dxa"/>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会计学（</w:t>
            </w:r>
            <w:r w:rsidRPr="00E72669">
              <w:rPr>
                <w:rFonts w:ascii="Arial" w:eastAsia="宋体" w:hAnsi="Arial" w:cs="Arial"/>
                <w:color w:val="0000FF"/>
                <w:kern w:val="0"/>
                <w:sz w:val="18"/>
                <w:szCs w:val="18"/>
              </w:rPr>
              <w:t>ACCA</w:t>
            </w:r>
            <w:r w:rsidRPr="00E72669">
              <w:rPr>
                <w:rFonts w:ascii="Arial" w:eastAsia="宋体" w:hAnsi="Arial" w:cs="Arial"/>
                <w:color w:val="0000FF"/>
                <w:kern w:val="0"/>
                <w:sz w:val="18"/>
                <w:szCs w:val="18"/>
              </w:rPr>
              <w:t>）</w:t>
            </w:r>
          </w:p>
        </w:tc>
        <w:tc>
          <w:tcPr>
            <w:tcW w:w="850"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851"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850"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1134"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r>
      <w:tr w:rsidR="00E72669" w:rsidRPr="00E72669" w:rsidTr="005C03A7">
        <w:trPr>
          <w:trHeight w:val="330"/>
        </w:trPr>
        <w:tc>
          <w:tcPr>
            <w:tcW w:w="1008"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992"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1134"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2268" w:type="dxa"/>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会计学（</w:t>
            </w:r>
            <w:r w:rsidRPr="00E72669">
              <w:rPr>
                <w:rFonts w:ascii="Arial" w:eastAsia="宋体" w:hAnsi="Arial" w:cs="Arial"/>
                <w:color w:val="0000FF"/>
                <w:kern w:val="0"/>
                <w:sz w:val="18"/>
                <w:szCs w:val="18"/>
              </w:rPr>
              <w:t>CIMA</w:t>
            </w:r>
            <w:r w:rsidRPr="00E72669">
              <w:rPr>
                <w:rFonts w:ascii="Arial" w:eastAsia="宋体" w:hAnsi="Arial" w:cs="Arial"/>
                <w:color w:val="0000FF"/>
                <w:kern w:val="0"/>
                <w:sz w:val="18"/>
                <w:szCs w:val="18"/>
              </w:rPr>
              <w:t>）</w:t>
            </w:r>
          </w:p>
        </w:tc>
        <w:tc>
          <w:tcPr>
            <w:tcW w:w="850"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851"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850"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1134"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r>
      <w:tr w:rsidR="00E72669" w:rsidRPr="00E72669" w:rsidTr="005C03A7">
        <w:trPr>
          <w:trHeight w:val="330"/>
        </w:trPr>
        <w:tc>
          <w:tcPr>
            <w:tcW w:w="1008"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992"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1134"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2268" w:type="dxa"/>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会计学（专升本）</w:t>
            </w:r>
          </w:p>
        </w:tc>
        <w:tc>
          <w:tcPr>
            <w:tcW w:w="850"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851"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850"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1134"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r>
      <w:tr w:rsidR="00E72669" w:rsidRPr="00E72669" w:rsidTr="005C03A7">
        <w:trPr>
          <w:trHeight w:val="330"/>
        </w:trPr>
        <w:tc>
          <w:tcPr>
            <w:tcW w:w="1008" w:type="dxa"/>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会计学院</w:t>
            </w:r>
          </w:p>
        </w:tc>
        <w:tc>
          <w:tcPr>
            <w:tcW w:w="992" w:type="dxa"/>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120204</w:t>
            </w:r>
          </w:p>
        </w:tc>
        <w:tc>
          <w:tcPr>
            <w:tcW w:w="1134" w:type="dxa"/>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财务管理</w:t>
            </w:r>
          </w:p>
        </w:tc>
        <w:tc>
          <w:tcPr>
            <w:tcW w:w="2268" w:type="dxa"/>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财务管理</w:t>
            </w:r>
          </w:p>
        </w:tc>
        <w:tc>
          <w:tcPr>
            <w:tcW w:w="850" w:type="dxa"/>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2004</w:t>
            </w:r>
          </w:p>
        </w:tc>
        <w:tc>
          <w:tcPr>
            <w:tcW w:w="851" w:type="dxa"/>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管理学</w:t>
            </w:r>
          </w:p>
        </w:tc>
        <w:tc>
          <w:tcPr>
            <w:tcW w:w="850" w:type="dxa"/>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2017</w:t>
            </w:r>
          </w:p>
        </w:tc>
        <w:tc>
          <w:tcPr>
            <w:tcW w:w="1134" w:type="dxa"/>
            <w:shd w:val="clear" w:color="auto" w:fill="auto"/>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 xml:space="preserve">　</w:t>
            </w:r>
          </w:p>
        </w:tc>
      </w:tr>
      <w:tr w:rsidR="00E72669" w:rsidRPr="00E72669" w:rsidTr="005C03A7">
        <w:trPr>
          <w:trHeight w:val="330"/>
        </w:trPr>
        <w:tc>
          <w:tcPr>
            <w:tcW w:w="1008" w:type="dxa"/>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会计学院</w:t>
            </w:r>
          </w:p>
        </w:tc>
        <w:tc>
          <w:tcPr>
            <w:tcW w:w="992" w:type="dxa"/>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120208</w:t>
            </w:r>
          </w:p>
        </w:tc>
        <w:tc>
          <w:tcPr>
            <w:tcW w:w="1134" w:type="dxa"/>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资产评估</w:t>
            </w:r>
          </w:p>
        </w:tc>
        <w:tc>
          <w:tcPr>
            <w:tcW w:w="2268" w:type="dxa"/>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资产评估</w:t>
            </w:r>
          </w:p>
        </w:tc>
        <w:tc>
          <w:tcPr>
            <w:tcW w:w="850" w:type="dxa"/>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2006</w:t>
            </w:r>
          </w:p>
        </w:tc>
        <w:tc>
          <w:tcPr>
            <w:tcW w:w="851" w:type="dxa"/>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管理学</w:t>
            </w:r>
          </w:p>
        </w:tc>
        <w:tc>
          <w:tcPr>
            <w:tcW w:w="850" w:type="dxa"/>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2017</w:t>
            </w:r>
          </w:p>
        </w:tc>
        <w:tc>
          <w:tcPr>
            <w:tcW w:w="1134" w:type="dxa"/>
            <w:shd w:val="clear" w:color="auto" w:fill="auto"/>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 xml:space="preserve">　</w:t>
            </w:r>
          </w:p>
        </w:tc>
      </w:tr>
      <w:tr w:rsidR="00E72669" w:rsidRPr="00E72669" w:rsidTr="005C03A7">
        <w:trPr>
          <w:trHeight w:val="330"/>
        </w:trPr>
        <w:tc>
          <w:tcPr>
            <w:tcW w:w="1008" w:type="dxa"/>
            <w:vMerge w:val="restart"/>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会计学院</w:t>
            </w:r>
          </w:p>
        </w:tc>
        <w:tc>
          <w:tcPr>
            <w:tcW w:w="992" w:type="dxa"/>
            <w:vMerge w:val="restart"/>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120207</w:t>
            </w:r>
          </w:p>
        </w:tc>
        <w:tc>
          <w:tcPr>
            <w:tcW w:w="1134" w:type="dxa"/>
            <w:vMerge w:val="restart"/>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proofErr w:type="gramStart"/>
            <w:r w:rsidRPr="00E72669">
              <w:rPr>
                <w:rFonts w:ascii="Arial" w:eastAsia="宋体" w:hAnsi="Arial" w:cs="Arial"/>
                <w:color w:val="0000FF"/>
                <w:kern w:val="0"/>
                <w:sz w:val="18"/>
                <w:szCs w:val="18"/>
              </w:rPr>
              <w:t>审计学</w:t>
            </w:r>
            <w:proofErr w:type="gramEnd"/>
          </w:p>
        </w:tc>
        <w:tc>
          <w:tcPr>
            <w:tcW w:w="2268" w:type="dxa"/>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proofErr w:type="gramStart"/>
            <w:r w:rsidRPr="00E72669">
              <w:rPr>
                <w:rFonts w:ascii="Arial" w:eastAsia="宋体" w:hAnsi="Arial" w:cs="Arial"/>
                <w:color w:val="0000FF"/>
                <w:kern w:val="0"/>
                <w:sz w:val="18"/>
                <w:szCs w:val="18"/>
              </w:rPr>
              <w:t>审计学</w:t>
            </w:r>
            <w:proofErr w:type="gramEnd"/>
          </w:p>
        </w:tc>
        <w:tc>
          <w:tcPr>
            <w:tcW w:w="850" w:type="dxa"/>
            <w:vMerge w:val="restart"/>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2005</w:t>
            </w:r>
          </w:p>
        </w:tc>
        <w:tc>
          <w:tcPr>
            <w:tcW w:w="851" w:type="dxa"/>
            <w:vMerge w:val="restart"/>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管理学</w:t>
            </w:r>
          </w:p>
        </w:tc>
        <w:tc>
          <w:tcPr>
            <w:tcW w:w="850" w:type="dxa"/>
            <w:vMerge w:val="restart"/>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2017</w:t>
            </w:r>
          </w:p>
        </w:tc>
        <w:tc>
          <w:tcPr>
            <w:tcW w:w="1134" w:type="dxa"/>
            <w:shd w:val="clear" w:color="auto" w:fill="auto"/>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 xml:space="preserve">　</w:t>
            </w:r>
          </w:p>
        </w:tc>
      </w:tr>
      <w:tr w:rsidR="00E72669" w:rsidRPr="00E72669" w:rsidTr="005C03A7">
        <w:trPr>
          <w:trHeight w:val="330"/>
        </w:trPr>
        <w:tc>
          <w:tcPr>
            <w:tcW w:w="1008"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992"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1134"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2268" w:type="dxa"/>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审计学（信息系统审计）</w:t>
            </w:r>
          </w:p>
        </w:tc>
        <w:tc>
          <w:tcPr>
            <w:tcW w:w="850"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851"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850"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1134" w:type="dxa"/>
            <w:shd w:val="clear" w:color="auto" w:fill="auto"/>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 xml:space="preserve">　</w:t>
            </w:r>
          </w:p>
        </w:tc>
      </w:tr>
      <w:tr w:rsidR="00E72669" w:rsidRPr="00E72669" w:rsidTr="005C03A7">
        <w:trPr>
          <w:trHeight w:val="330"/>
        </w:trPr>
        <w:tc>
          <w:tcPr>
            <w:tcW w:w="1008"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992"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1134"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2268" w:type="dxa"/>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审计学（注册会计师）</w:t>
            </w:r>
          </w:p>
        </w:tc>
        <w:tc>
          <w:tcPr>
            <w:tcW w:w="850"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851"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850"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1134" w:type="dxa"/>
            <w:shd w:val="clear" w:color="auto" w:fill="auto"/>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 xml:space="preserve">　</w:t>
            </w:r>
          </w:p>
        </w:tc>
      </w:tr>
      <w:tr w:rsidR="00E72669" w:rsidRPr="00E72669" w:rsidTr="005C03A7">
        <w:trPr>
          <w:trHeight w:val="330"/>
        </w:trPr>
        <w:tc>
          <w:tcPr>
            <w:tcW w:w="1008" w:type="dxa"/>
            <w:vMerge w:val="restart"/>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金融学院</w:t>
            </w:r>
          </w:p>
        </w:tc>
        <w:tc>
          <w:tcPr>
            <w:tcW w:w="992" w:type="dxa"/>
            <w:vMerge w:val="restart"/>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020301K</w:t>
            </w:r>
          </w:p>
        </w:tc>
        <w:tc>
          <w:tcPr>
            <w:tcW w:w="1134" w:type="dxa"/>
            <w:vMerge w:val="restart"/>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金融学</w:t>
            </w:r>
          </w:p>
        </w:tc>
        <w:tc>
          <w:tcPr>
            <w:tcW w:w="2268" w:type="dxa"/>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金融学</w:t>
            </w:r>
          </w:p>
        </w:tc>
        <w:tc>
          <w:tcPr>
            <w:tcW w:w="850" w:type="dxa"/>
            <w:vMerge w:val="restart"/>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2004</w:t>
            </w:r>
          </w:p>
        </w:tc>
        <w:tc>
          <w:tcPr>
            <w:tcW w:w="851" w:type="dxa"/>
            <w:vMerge w:val="restart"/>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经济学</w:t>
            </w:r>
          </w:p>
        </w:tc>
        <w:tc>
          <w:tcPr>
            <w:tcW w:w="850" w:type="dxa"/>
            <w:vMerge w:val="restart"/>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2017</w:t>
            </w:r>
          </w:p>
        </w:tc>
        <w:tc>
          <w:tcPr>
            <w:tcW w:w="1134" w:type="dxa"/>
            <w:vMerge w:val="restart"/>
            <w:shd w:val="clear" w:color="auto" w:fill="auto"/>
            <w:vAlign w:val="center"/>
            <w:hideMark/>
          </w:tcPr>
          <w:p w:rsidR="00E72669" w:rsidRPr="00E72669" w:rsidRDefault="00E72669" w:rsidP="00E72669">
            <w:pPr>
              <w:widowControl/>
              <w:jc w:val="left"/>
              <w:rPr>
                <w:rFonts w:ascii="Arial" w:eastAsia="宋体" w:hAnsi="Arial" w:cs="Arial"/>
                <w:kern w:val="0"/>
                <w:sz w:val="18"/>
                <w:szCs w:val="18"/>
              </w:rPr>
            </w:pPr>
            <w:r w:rsidRPr="00E72669">
              <w:rPr>
                <w:rFonts w:ascii="Arial" w:eastAsia="宋体" w:hAnsi="Arial" w:cs="Arial"/>
                <w:kern w:val="0"/>
                <w:sz w:val="18"/>
                <w:szCs w:val="18"/>
              </w:rPr>
              <w:t>2016</w:t>
            </w:r>
            <w:r w:rsidRPr="00E72669">
              <w:rPr>
                <w:rFonts w:ascii="宋体" w:eastAsia="宋体" w:hAnsi="宋体" w:cs="Arial" w:hint="eastAsia"/>
                <w:kern w:val="0"/>
                <w:sz w:val="18"/>
                <w:szCs w:val="18"/>
              </w:rPr>
              <w:t>年向社会公开专业材料（国家特色专业）</w:t>
            </w:r>
          </w:p>
        </w:tc>
      </w:tr>
      <w:tr w:rsidR="00E72669" w:rsidRPr="00E72669" w:rsidTr="005C03A7">
        <w:trPr>
          <w:trHeight w:val="330"/>
        </w:trPr>
        <w:tc>
          <w:tcPr>
            <w:tcW w:w="1008"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992"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1134"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2268" w:type="dxa"/>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金融学（国际金融）</w:t>
            </w:r>
          </w:p>
        </w:tc>
        <w:tc>
          <w:tcPr>
            <w:tcW w:w="850"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851"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850"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1134" w:type="dxa"/>
            <w:vMerge/>
            <w:vAlign w:val="center"/>
            <w:hideMark/>
          </w:tcPr>
          <w:p w:rsidR="00E72669" w:rsidRPr="00E72669" w:rsidRDefault="00E72669" w:rsidP="00E72669">
            <w:pPr>
              <w:widowControl/>
              <w:jc w:val="left"/>
              <w:rPr>
                <w:rFonts w:ascii="Arial" w:eastAsia="宋体" w:hAnsi="Arial" w:cs="Arial"/>
                <w:kern w:val="0"/>
                <w:sz w:val="18"/>
                <w:szCs w:val="18"/>
              </w:rPr>
            </w:pPr>
          </w:p>
        </w:tc>
      </w:tr>
      <w:tr w:rsidR="00E72669" w:rsidRPr="00E72669" w:rsidTr="005C03A7">
        <w:trPr>
          <w:trHeight w:val="330"/>
        </w:trPr>
        <w:tc>
          <w:tcPr>
            <w:tcW w:w="1008"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992"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1134"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2268" w:type="dxa"/>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金融学（金融理财）</w:t>
            </w:r>
          </w:p>
        </w:tc>
        <w:tc>
          <w:tcPr>
            <w:tcW w:w="850"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851"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850"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1134" w:type="dxa"/>
            <w:vMerge/>
            <w:vAlign w:val="center"/>
            <w:hideMark/>
          </w:tcPr>
          <w:p w:rsidR="00E72669" w:rsidRPr="00E72669" w:rsidRDefault="00E72669" w:rsidP="00E72669">
            <w:pPr>
              <w:widowControl/>
              <w:jc w:val="left"/>
              <w:rPr>
                <w:rFonts w:ascii="Arial" w:eastAsia="宋体" w:hAnsi="Arial" w:cs="Arial"/>
                <w:kern w:val="0"/>
                <w:sz w:val="18"/>
                <w:szCs w:val="18"/>
              </w:rPr>
            </w:pPr>
          </w:p>
        </w:tc>
      </w:tr>
      <w:tr w:rsidR="00E72669" w:rsidRPr="00E72669" w:rsidTr="005C03A7">
        <w:trPr>
          <w:trHeight w:val="330"/>
        </w:trPr>
        <w:tc>
          <w:tcPr>
            <w:tcW w:w="1008"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992"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1134"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2268" w:type="dxa"/>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金融学（合</w:t>
            </w:r>
            <w:proofErr w:type="gramStart"/>
            <w:r w:rsidRPr="00E72669">
              <w:rPr>
                <w:rFonts w:ascii="Arial" w:eastAsia="宋体" w:hAnsi="Arial" w:cs="Arial"/>
                <w:color w:val="0000FF"/>
                <w:kern w:val="0"/>
                <w:sz w:val="18"/>
                <w:szCs w:val="18"/>
              </w:rPr>
              <w:t>规</w:t>
            </w:r>
            <w:proofErr w:type="gramEnd"/>
            <w:r w:rsidRPr="00E72669">
              <w:rPr>
                <w:rFonts w:ascii="Arial" w:eastAsia="宋体" w:hAnsi="Arial" w:cs="Arial"/>
                <w:color w:val="0000FF"/>
                <w:kern w:val="0"/>
                <w:sz w:val="18"/>
                <w:szCs w:val="18"/>
              </w:rPr>
              <w:t>与反洗钱）</w:t>
            </w:r>
          </w:p>
        </w:tc>
        <w:tc>
          <w:tcPr>
            <w:tcW w:w="850"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851"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850"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1134" w:type="dxa"/>
            <w:vMerge/>
            <w:vAlign w:val="center"/>
            <w:hideMark/>
          </w:tcPr>
          <w:p w:rsidR="00E72669" w:rsidRPr="00E72669" w:rsidRDefault="00E72669" w:rsidP="00E72669">
            <w:pPr>
              <w:widowControl/>
              <w:jc w:val="left"/>
              <w:rPr>
                <w:rFonts w:ascii="Arial" w:eastAsia="宋体" w:hAnsi="Arial" w:cs="Arial"/>
                <w:kern w:val="0"/>
                <w:sz w:val="18"/>
                <w:szCs w:val="18"/>
              </w:rPr>
            </w:pPr>
          </w:p>
        </w:tc>
      </w:tr>
      <w:tr w:rsidR="00E72669" w:rsidRPr="00E72669" w:rsidTr="005C03A7">
        <w:trPr>
          <w:trHeight w:val="330"/>
        </w:trPr>
        <w:tc>
          <w:tcPr>
            <w:tcW w:w="1008"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992"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1134"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2268" w:type="dxa"/>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金融学（</w:t>
            </w:r>
            <w:r w:rsidRPr="00E72669">
              <w:rPr>
                <w:rFonts w:ascii="Arial" w:eastAsia="宋体" w:hAnsi="Arial" w:cs="Arial"/>
                <w:color w:val="0000FF"/>
                <w:kern w:val="0"/>
                <w:sz w:val="18"/>
                <w:szCs w:val="18"/>
              </w:rPr>
              <w:t>CFA</w:t>
            </w:r>
            <w:r w:rsidRPr="00E72669">
              <w:rPr>
                <w:rFonts w:ascii="Arial" w:eastAsia="宋体" w:hAnsi="Arial" w:cs="Arial"/>
                <w:color w:val="0000FF"/>
                <w:kern w:val="0"/>
                <w:sz w:val="18"/>
                <w:szCs w:val="18"/>
              </w:rPr>
              <w:t>）</w:t>
            </w:r>
          </w:p>
        </w:tc>
        <w:tc>
          <w:tcPr>
            <w:tcW w:w="850"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851"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850"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1134" w:type="dxa"/>
            <w:vMerge/>
            <w:vAlign w:val="center"/>
            <w:hideMark/>
          </w:tcPr>
          <w:p w:rsidR="00E72669" w:rsidRPr="00E72669" w:rsidRDefault="00E72669" w:rsidP="00E72669">
            <w:pPr>
              <w:widowControl/>
              <w:jc w:val="left"/>
              <w:rPr>
                <w:rFonts w:ascii="Arial" w:eastAsia="宋体" w:hAnsi="Arial" w:cs="Arial"/>
                <w:kern w:val="0"/>
                <w:sz w:val="18"/>
                <w:szCs w:val="18"/>
              </w:rPr>
            </w:pPr>
          </w:p>
        </w:tc>
      </w:tr>
      <w:tr w:rsidR="00E72669" w:rsidRPr="00E72669" w:rsidTr="005C03A7">
        <w:trPr>
          <w:trHeight w:val="330"/>
        </w:trPr>
        <w:tc>
          <w:tcPr>
            <w:tcW w:w="1008"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992"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1134"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2268" w:type="dxa"/>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金融学（浦江学院）</w:t>
            </w:r>
          </w:p>
        </w:tc>
        <w:tc>
          <w:tcPr>
            <w:tcW w:w="850"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851"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850"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1134" w:type="dxa"/>
            <w:vMerge/>
            <w:vAlign w:val="center"/>
            <w:hideMark/>
          </w:tcPr>
          <w:p w:rsidR="00E72669" w:rsidRPr="00E72669" w:rsidRDefault="00E72669" w:rsidP="00E72669">
            <w:pPr>
              <w:widowControl/>
              <w:jc w:val="left"/>
              <w:rPr>
                <w:rFonts w:ascii="Arial" w:eastAsia="宋体" w:hAnsi="Arial" w:cs="Arial"/>
                <w:kern w:val="0"/>
                <w:sz w:val="18"/>
                <w:szCs w:val="18"/>
              </w:rPr>
            </w:pPr>
          </w:p>
        </w:tc>
      </w:tr>
      <w:tr w:rsidR="00E72669" w:rsidRPr="00E72669" w:rsidTr="005C03A7">
        <w:trPr>
          <w:trHeight w:val="330"/>
        </w:trPr>
        <w:tc>
          <w:tcPr>
            <w:tcW w:w="1008" w:type="dxa"/>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金融学院</w:t>
            </w:r>
          </w:p>
        </w:tc>
        <w:tc>
          <w:tcPr>
            <w:tcW w:w="992" w:type="dxa"/>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020306T</w:t>
            </w:r>
          </w:p>
        </w:tc>
        <w:tc>
          <w:tcPr>
            <w:tcW w:w="1134" w:type="dxa"/>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信用管理</w:t>
            </w:r>
          </w:p>
        </w:tc>
        <w:tc>
          <w:tcPr>
            <w:tcW w:w="2268" w:type="dxa"/>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信用管理</w:t>
            </w:r>
          </w:p>
        </w:tc>
        <w:tc>
          <w:tcPr>
            <w:tcW w:w="850" w:type="dxa"/>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2005</w:t>
            </w:r>
          </w:p>
        </w:tc>
        <w:tc>
          <w:tcPr>
            <w:tcW w:w="851" w:type="dxa"/>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经济学</w:t>
            </w:r>
          </w:p>
        </w:tc>
        <w:tc>
          <w:tcPr>
            <w:tcW w:w="850" w:type="dxa"/>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2017</w:t>
            </w:r>
          </w:p>
        </w:tc>
        <w:tc>
          <w:tcPr>
            <w:tcW w:w="1134" w:type="dxa"/>
            <w:shd w:val="clear" w:color="auto" w:fill="auto"/>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 xml:space="preserve">　</w:t>
            </w:r>
          </w:p>
        </w:tc>
      </w:tr>
      <w:tr w:rsidR="00E72669" w:rsidRPr="00E72669" w:rsidTr="005C03A7">
        <w:trPr>
          <w:trHeight w:val="330"/>
        </w:trPr>
        <w:tc>
          <w:tcPr>
            <w:tcW w:w="1008" w:type="dxa"/>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金融学院</w:t>
            </w:r>
          </w:p>
        </w:tc>
        <w:tc>
          <w:tcPr>
            <w:tcW w:w="992" w:type="dxa"/>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020302</w:t>
            </w:r>
          </w:p>
        </w:tc>
        <w:tc>
          <w:tcPr>
            <w:tcW w:w="1134" w:type="dxa"/>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金融工程</w:t>
            </w:r>
          </w:p>
        </w:tc>
        <w:tc>
          <w:tcPr>
            <w:tcW w:w="2268" w:type="dxa"/>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金融工程</w:t>
            </w:r>
          </w:p>
        </w:tc>
        <w:tc>
          <w:tcPr>
            <w:tcW w:w="850" w:type="dxa"/>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2006</w:t>
            </w:r>
          </w:p>
        </w:tc>
        <w:tc>
          <w:tcPr>
            <w:tcW w:w="851" w:type="dxa"/>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经济学</w:t>
            </w:r>
          </w:p>
        </w:tc>
        <w:tc>
          <w:tcPr>
            <w:tcW w:w="850" w:type="dxa"/>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2017</w:t>
            </w:r>
          </w:p>
        </w:tc>
        <w:tc>
          <w:tcPr>
            <w:tcW w:w="1134" w:type="dxa"/>
            <w:shd w:val="clear" w:color="auto" w:fill="auto"/>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 xml:space="preserve">　</w:t>
            </w:r>
          </w:p>
        </w:tc>
      </w:tr>
      <w:tr w:rsidR="005C03A7" w:rsidRPr="00E72669" w:rsidTr="005C03A7">
        <w:trPr>
          <w:trHeight w:val="330"/>
        </w:trPr>
        <w:tc>
          <w:tcPr>
            <w:tcW w:w="1008" w:type="dxa"/>
            <w:vMerge w:val="restart"/>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工商管理</w:t>
            </w:r>
            <w:r w:rsidRPr="00E72669">
              <w:rPr>
                <w:rFonts w:ascii="Arial" w:eastAsia="宋体" w:hAnsi="Arial" w:cs="Arial"/>
                <w:color w:val="0000FF"/>
                <w:kern w:val="0"/>
                <w:sz w:val="18"/>
                <w:szCs w:val="18"/>
              </w:rPr>
              <w:lastRenderedPageBreak/>
              <w:t>学院</w:t>
            </w:r>
          </w:p>
        </w:tc>
        <w:tc>
          <w:tcPr>
            <w:tcW w:w="992" w:type="dxa"/>
            <w:vMerge w:val="restart"/>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lastRenderedPageBreak/>
              <w:t>120201K</w:t>
            </w:r>
          </w:p>
        </w:tc>
        <w:tc>
          <w:tcPr>
            <w:tcW w:w="1134" w:type="dxa"/>
            <w:vMerge w:val="restart"/>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工商管理</w:t>
            </w:r>
          </w:p>
        </w:tc>
        <w:tc>
          <w:tcPr>
            <w:tcW w:w="2268"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工商管理</w:t>
            </w:r>
          </w:p>
        </w:tc>
        <w:tc>
          <w:tcPr>
            <w:tcW w:w="850" w:type="dxa"/>
            <w:vMerge w:val="restart"/>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2004</w:t>
            </w:r>
          </w:p>
        </w:tc>
        <w:tc>
          <w:tcPr>
            <w:tcW w:w="851" w:type="dxa"/>
            <w:vMerge w:val="restart"/>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管理学</w:t>
            </w:r>
          </w:p>
        </w:tc>
        <w:tc>
          <w:tcPr>
            <w:tcW w:w="850" w:type="dxa"/>
            <w:vMerge w:val="restart"/>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2017</w:t>
            </w:r>
          </w:p>
        </w:tc>
        <w:tc>
          <w:tcPr>
            <w:tcW w:w="1134" w:type="dxa"/>
            <w:shd w:val="clear" w:color="000000" w:fill="FFFFFF"/>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 xml:space="preserve">　</w:t>
            </w:r>
          </w:p>
        </w:tc>
      </w:tr>
      <w:tr w:rsidR="00E72669" w:rsidRPr="00E72669" w:rsidTr="005C03A7">
        <w:trPr>
          <w:trHeight w:val="330"/>
        </w:trPr>
        <w:tc>
          <w:tcPr>
            <w:tcW w:w="1008"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992"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1134"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2268"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工商管理（国际企业管理）</w:t>
            </w:r>
          </w:p>
        </w:tc>
        <w:tc>
          <w:tcPr>
            <w:tcW w:w="850"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851"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850"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1134" w:type="dxa"/>
            <w:shd w:val="clear" w:color="000000" w:fill="FFFFFF"/>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 xml:space="preserve">　</w:t>
            </w:r>
          </w:p>
        </w:tc>
      </w:tr>
      <w:tr w:rsidR="00E72669" w:rsidRPr="00E72669" w:rsidTr="005C03A7">
        <w:trPr>
          <w:trHeight w:val="330"/>
        </w:trPr>
        <w:tc>
          <w:tcPr>
            <w:tcW w:w="1008"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992"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1134"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2268"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工商管理（艺术金融管理）</w:t>
            </w:r>
          </w:p>
        </w:tc>
        <w:tc>
          <w:tcPr>
            <w:tcW w:w="850"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851"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850"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1134" w:type="dxa"/>
            <w:shd w:val="clear" w:color="000000" w:fill="FFFFFF"/>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 xml:space="preserve">　</w:t>
            </w:r>
          </w:p>
        </w:tc>
      </w:tr>
      <w:tr w:rsidR="005C03A7" w:rsidRPr="00E72669" w:rsidTr="005C03A7">
        <w:trPr>
          <w:trHeight w:val="330"/>
        </w:trPr>
        <w:tc>
          <w:tcPr>
            <w:tcW w:w="1008" w:type="dxa"/>
            <w:vMerge w:val="restart"/>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工商管理学院</w:t>
            </w:r>
          </w:p>
        </w:tc>
        <w:tc>
          <w:tcPr>
            <w:tcW w:w="992" w:type="dxa"/>
            <w:vMerge w:val="restart"/>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120202</w:t>
            </w:r>
          </w:p>
        </w:tc>
        <w:tc>
          <w:tcPr>
            <w:tcW w:w="1134" w:type="dxa"/>
            <w:vMerge w:val="restart"/>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市场营销</w:t>
            </w:r>
          </w:p>
        </w:tc>
        <w:tc>
          <w:tcPr>
            <w:tcW w:w="2268"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市场营销</w:t>
            </w:r>
          </w:p>
        </w:tc>
        <w:tc>
          <w:tcPr>
            <w:tcW w:w="850" w:type="dxa"/>
            <w:vMerge w:val="restart"/>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2004</w:t>
            </w:r>
          </w:p>
        </w:tc>
        <w:tc>
          <w:tcPr>
            <w:tcW w:w="851" w:type="dxa"/>
            <w:vMerge w:val="restart"/>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管理学</w:t>
            </w:r>
          </w:p>
        </w:tc>
        <w:tc>
          <w:tcPr>
            <w:tcW w:w="850" w:type="dxa"/>
            <w:vMerge w:val="restart"/>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2017</w:t>
            </w:r>
          </w:p>
        </w:tc>
        <w:tc>
          <w:tcPr>
            <w:tcW w:w="1134" w:type="dxa"/>
            <w:vMerge w:val="restart"/>
            <w:shd w:val="clear" w:color="auto" w:fill="auto"/>
            <w:vAlign w:val="bottom"/>
            <w:hideMark/>
          </w:tcPr>
          <w:p w:rsidR="00E72669" w:rsidRPr="00E72669" w:rsidRDefault="00E72669" w:rsidP="00E72669">
            <w:pPr>
              <w:widowControl/>
              <w:jc w:val="left"/>
              <w:rPr>
                <w:rFonts w:ascii="Arial" w:eastAsia="宋体" w:hAnsi="Arial" w:cs="Arial"/>
                <w:kern w:val="0"/>
                <w:sz w:val="18"/>
                <w:szCs w:val="18"/>
              </w:rPr>
            </w:pPr>
            <w:r w:rsidRPr="00E72669">
              <w:rPr>
                <w:rFonts w:ascii="Arial" w:eastAsia="宋体" w:hAnsi="Arial" w:cs="Arial"/>
                <w:kern w:val="0"/>
                <w:sz w:val="18"/>
                <w:szCs w:val="18"/>
              </w:rPr>
              <w:t xml:space="preserve">　</w:t>
            </w:r>
          </w:p>
        </w:tc>
      </w:tr>
      <w:tr w:rsidR="00E72669" w:rsidRPr="00E72669" w:rsidTr="005C03A7">
        <w:trPr>
          <w:trHeight w:val="330"/>
        </w:trPr>
        <w:tc>
          <w:tcPr>
            <w:tcW w:w="1008"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992"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1134"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2268"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市场营销（金融营销）</w:t>
            </w:r>
          </w:p>
        </w:tc>
        <w:tc>
          <w:tcPr>
            <w:tcW w:w="850"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851"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850"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1134" w:type="dxa"/>
            <w:vMerge/>
            <w:vAlign w:val="center"/>
            <w:hideMark/>
          </w:tcPr>
          <w:p w:rsidR="00E72669" w:rsidRPr="00E72669" w:rsidRDefault="00E72669" w:rsidP="00E72669">
            <w:pPr>
              <w:widowControl/>
              <w:jc w:val="left"/>
              <w:rPr>
                <w:rFonts w:ascii="Arial" w:eastAsia="宋体" w:hAnsi="Arial" w:cs="Arial"/>
                <w:kern w:val="0"/>
                <w:sz w:val="18"/>
                <w:szCs w:val="18"/>
              </w:rPr>
            </w:pPr>
          </w:p>
        </w:tc>
      </w:tr>
      <w:tr w:rsidR="005C03A7" w:rsidRPr="00E72669" w:rsidTr="005C03A7">
        <w:trPr>
          <w:trHeight w:val="330"/>
        </w:trPr>
        <w:tc>
          <w:tcPr>
            <w:tcW w:w="1008" w:type="dxa"/>
            <w:vMerge w:val="restart"/>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国际经贸学院</w:t>
            </w:r>
          </w:p>
        </w:tc>
        <w:tc>
          <w:tcPr>
            <w:tcW w:w="992" w:type="dxa"/>
            <w:vMerge w:val="restart"/>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020101</w:t>
            </w:r>
          </w:p>
        </w:tc>
        <w:tc>
          <w:tcPr>
            <w:tcW w:w="1134" w:type="dxa"/>
            <w:vMerge w:val="restart"/>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经济学</w:t>
            </w:r>
          </w:p>
        </w:tc>
        <w:tc>
          <w:tcPr>
            <w:tcW w:w="2268"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经济学</w:t>
            </w:r>
          </w:p>
        </w:tc>
        <w:tc>
          <w:tcPr>
            <w:tcW w:w="850" w:type="dxa"/>
            <w:vMerge w:val="restart"/>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2004</w:t>
            </w:r>
          </w:p>
        </w:tc>
        <w:tc>
          <w:tcPr>
            <w:tcW w:w="851" w:type="dxa"/>
            <w:vMerge w:val="restart"/>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经济学</w:t>
            </w:r>
          </w:p>
        </w:tc>
        <w:tc>
          <w:tcPr>
            <w:tcW w:w="850" w:type="dxa"/>
            <w:vMerge w:val="restart"/>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2017</w:t>
            </w:r>
          </w:p>
        </w:tc>
        <w:tc>
          <w:tcPr>
            <w:tcW w:w="1134" w:type="dxa"/>
            <w:vMerge w:val="restart"/>
            <w:shd w:val="clear" w:color="000000" w:fill="FFFFFF"/>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 xml:space="preserve">　</w:t>
            </w:r>
          </w:p>
        </w:tc>
      </w:tr>
      <w:tr w:rsidR="00E72669" w:rsidRPr="00E72669" w:rsidTr="005C03A7">
        <w:trPr>
          <w:trHeight w:val="330"/>
        </w:trPr>
        <w:tc>
          <w:tcPr>
            <w:tcW w:w="1008"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992"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1134"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2268"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经济学（服务经济）</w:t>
            </w:r>
          </w:p>
        </w:tc>
        <w:tc>
          <w:tcPr>
            <w:tcW w:w="850"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851"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850"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1134"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r>
      <w:tr w:rsidR="00E72669" w:rsidRPr="00E72669" w:rsidTr="005C03A7">
        <w:trPr>
          <w:trHeight w:val="330"/>
        </w:trPr>
        <w:tc>
          <w:tcPr>
            <w:tcW w:w="1008"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992"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1134"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2268"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经济学（国际经济）</w:t>
            </w:r>
          </w:p>
        </w:tc>
        <w:tc>
          <w:tcPr>
            <w:tcW w:w="850"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851"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850"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1134"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r>
      <w:tr w:rsidR="005C03A7" w:rsidRPr="00E72669" w:rsidTr="005C03A7">
        <w:trPr>
          <w:trHeight w:val="330"/>
        </w:trPr>
        <w:tc>
          <w:tcPr>
            <w:tcW w:w="1008"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统计与数学学院</w:t>
            </w:r>
          </w:p>
        </w:tc>
        <w:tc>
          <w:tcPr>
            <w:tcW w:w="992"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071202</w:t>
            </w:r>
          </w:p>
        </w:tc>
        <w:tc>
          <w:tcPr>
            <w:tcW w:w="1134"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应用统计学</w:t>
            </w:r>
          </w:p>
        </w:tc>
        <w:tc>
          <w:tcPr>
            <w:tcW w:w="2268"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应用统计学</w:t>
            </w:r>
          </w:p>
        </w:tc>
        <w:tc>
          <w:tcPr>
            <w:tcW w:w="850"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2005</w:t>
            </w:r>
          </w:p>
        </w:tc>
        <w:tc>
          <w:tcPr>
            <w:tcW w:w="851"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理学</w:t>
            </w:r>
          </w:p>
        </w:tc>
        <w:tc>
          <w:tcPr>
            <w:tcW w:w="850"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2017</w:t>
            </w:r>
          </w:p>
        </w:tc>
        <w:tc>
          <w:tcPr>
            <w:tcW w:w="1134" w:type="dxa"/>
            <w:shd w:val="clear" w:color="000000" w:fill="FFFFFF"/>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 xml:space="preserve">　</w:t>
            </w:r>
          </w:p>
        </w:tc>
      </w:tr>
      <w:tr w:rsidR="005C03A7" w:rsidRPr="00E72669" w:rsidTr="005C03A7">
        <w:trPr>
          <w:trHeight w:val="330"/>
        </w:trPr>
        <w:tc>
          <w:tcPr>
            <w:tcW w:w="1008"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统计与数学学院</w:t>
            </w:r>
          </w:p>
        </w:tc>
        <w:tc>
          <w:tcPr>
            <w:tcW w:w="992"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070101</w:t>
            </w:r>
          </w:p>
        </w:tc>
        <w:tc>
          <w:tcPr>
            <w:tcW w:w="1134"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数学与应用数学</w:t>
            </w:r>
          </w:p>
        </w:tc>
        <w:tc>
          <w:tcPr>
            <w:tcW w:w="2268"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数学与应用数学</w:t>
            </w:r>
          </w:p>
        </w:tc>
        <w:tc>
          <w:tcPr>
            <w:tcW w:w="850"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2007</w:t>
            </w:r>
          </w:p>
        </w:tc>
        <w:tc>
          <w:tcPr>
            <w:tcW w:w="851"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理学</w:t>
            </w:r>
          </w:p>
        </w:tc>
        <w:tc>
          <w:tcPr>
            <w:tcW w:w="850"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2017</w:t>
            </w:r>
          </w:p>
        </w:tc>
        <w:tc>
          <w:tcPr>
            <w:tcW w:w="1134" w:type="dxa"/>
            <w:shd w:val="clear" w:color="000000" w:fill="FFFFFF"/>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 xml:space="preserve">　</w:t>
            </w:r>
          </w:p>
        </w:tc>
      </w:tr>
      <w:tr w:rsidR="00E72669" w:rsidRPr="00E72669" w:rsidTr="005C03A7">
        <w:trPr>
          <w:trHeight w:val="630"/>
        </w:trPr>
        <w:tc>
          <w:tcPr>
            <w:tcW w:w="1008" w:type="dxa"/>
            <w:shd w:val="clear" w:color="000000" w:fill="00FF00"/>
            <w:vAlign w:val="center"/>
            <w:hideMark/>
          </w:tcPr>
          <w:p w:rsidR="005C03A7" w:rsidRDefault="00E72669" w:rsidP="005C03A7">
            <w:pPr>
              <w:widowControl/>
              <w:jc w:val="center"/>
              <w:rPr>
                <w:rFonts w:ascii="Arial" w:eastAsia="宋体" w:hAnsi="Arial" w:cs="Arial" w:hint="eastAsia"/>
                <w:b/>
                <w:bCs/>
                <w:color w:val="000000"/>
                <w:kern w:val="0"/>
                <w:sz w:val="18"/>
                <w:szCs w:val="18"/>
              </w:rPr>
            </w:pPr>
            <w:r w:rsidRPr="00E72669">
              <w:rPr>
                <w:rFonts w:ascii="Arial" w:eastAsia="宋体" w:hAnsi="Arial" w:cs="Arial"/>
                <w:b/>
                <w:bCs/>
                <w:color w:val="000000"/>
                <w:kern w:val="0"/>
                <w:sz w:val="18"/>
                <w:szCs w:val="18"/>
              </w:rPr>
              <w:t>所属单</w:t>
            </w:r>
          </w:p>
          <w:p w:rsidR="00E72669" w:rsidRPr="00E72669" w:rsidRDefault="00E72669" w:rsidP="005C03A7">
            <w:pPr>
              <w:widowControl/>
              <w:jc w:val="center"/>
              <w:rPr>
                <w:rFonts w:ascii="Arial" w:eastAsia="宋体" w:hAnsi="Arial" w:cs="Arial"/>
                <w:b/>
                <w:bCs/>
                <w:color w:val="000000"/>
                <w:kern w:val="0"/>
                <w:sz w:val="18"/>
                <w:szCs w:val="18"/>
              </w:rPr>
            </w:pPr>
            <w:r w:rsidRPr="00E72669">
              <w:rPr>
                <w:rFonts w:ascii="Arial" w:eastAsia="宋体" w:hAnsi="Arial" w:cs="Arial"/>
                <w:b/>
                <w:bCs/>
                <w:color w:val="000000"/>
                <w:kern w:val="0"/>
                <w:sz w:val="18"/>
                <w:szCs w:val="18"/>
              </w:rPr>
              <w:t>位名称</w:t>
            </w:r>
          </w:p>
        </w:tc>
        <w:tc>
          <w:tcPr>
            <w:tcW w:w="992" w:type="dxa"/>
            <w:shd w:val="clear" w:color="000000" w:fill="00FF00"/>
            <w:vAlign w:val="center"/>
            <w:hideMark/>
          </w:tcPr>
          <w:p w:rsidR="00E72669" w:rsidRPr="00E72669" w:rsidRDefault="00E72669" w:rsidP="005C03A7">
            <w:pPr>
              <w:widowControl/>
              <w:jc w:val="center"/>
              <w:rPr>
                <w:rFonts w:ascii="Arial" w:eastAsia="宋体" w:hAnsi="Arial" w:cs="Arial"/>
                <w:b/>
                <w:bCs/>
                <w:color w:val="000000"/>
                <w:kern w:val="0"/>
                <w:sz w:val="18"/>
                <w:szCs w:val="18"/>
              </w:rPr>
            </w:pPr>
            <w:r w:rsidRPr="00E72669">
              <w:rPr>
                <w:rFonts w:ascii="Arial" w:eastAsia="宋体" w:hAnsi="Arial" w:cs="Arial"/>
                <w:b/>
                <w:bCs/>
                <w:color w:val="000000"/>
                <w:kern w:val="0"/>
                <w:sz w:val="18"/>
                <w:szCs w:val="18"/>
              </w:rPr>
              <w:t>专业代码</w:t>
            </w:r>
          </w:p>
        </w:tc>
        <w:tc>
          <w:tcPr>
            <w:tcW w:w="1134" w:type="dxa"/>
            <w:shd w:val="clear" w:color="000000" w:fill="00FF00"/>
            <w:vAlign w:val="center"/>
            <w:hideMark/>
          </w:tcPr>
          <w:p w:rsidR="00E72669" w:rsidRPr="00E72669" w:rsidRDefault="00E72669" w:rsidP="005C03A7">
            <w:pPr>
              <w:widowControl/>
              <w:jc w:val="center"/>
              <w:rPr>
                <w:rFonts w:ascii="Arial" w:eastAsia="宋体" w:hAnsi="Arial" w:cs="Arial"/>
                <w:b/>
                <w:bCs/>
                <w:color w:val="000000"/>
                <w:kern w:val="0"/>
                <w:sz w:val="18"/>
                <w:szCs w:val="18"/>
              </w:rPr>
            </w:pPr>
            <w:r w:rsidRPr="00E72669">
              <w:rPr>
                <w:rFonts w:ascii="Arial" w:eastAsia="宋体" w:hAnsi="Arial" w:cs="Arial"/>
                <w:b/>
                <w:bCs/>
                <w:color w:val="000000"/>
                <w:kern w:val="0"/>
                <w:sz w:val="18"/>
                <w:szCs w:val="18"/>
              </w:rPr>
              <w:t>专业名称</w:t>
            </w:r>
          </w:p>
        </w:tc>
        <w:tc>
          <w:tcPr>
            <w:tcW w:w="2268" w:type="dxa"/>
            <w:shd w:val="clear" w:color="000000" w:fill="00FF00"/>
            <w:vAlign w:val="center"/>
            <w:hideMark/>
          </w:tcPr>
          <w:p w:rsidR="00E72669" w:rsidRPr="00E72669" w:rsidRDefault="00E72669" w:rsidP="005C03A7">
            <w:pPr>
              <w:widowControl/>
              <w:jc w:val="center"/>
              <w:rPr>
                <w:rFonts w:ascii="宋体" w:eastAsia="宋体" w:hAnsi="宋体" w:cs="Arial"/>
                <w:b/>
                <w:bCs/>
                <w:color w:val="000000"/>
                <w:kern w:val="0"/>
                <w:sz w:val="18"/>
                <w:szCs w:val="18"/>
              </w:rPr>
            </w:pPr>
            <w:r w:rsidRPr="00E72669">
              <w:rPr>
                <w:rFonts w:ascii="宋体" w:eastAsia="宋体" w:hAnsi="宋体" w:cs="Arial" w:hint="eastAsia"/>
                <w:b/>
                <w:bCs/>
                <w:color w:val="000000"/>
                <w:kern w:val="0"/>
                <w:sz w:val="18"/>
                <w:szCs w:val="18"/>
              </w:rPr>
              <w:t>专业方向</w:t>
            </w:r>
          </w:p>
        </w:tc>
        <w:tc>
          <w:tcPr>
            <w:tcW w:w="850" w:type="dxa"/>
            <w:shd w:val="clear" w:color="000000" w:fill="00FF00"/>
            <w:vAlign w:val="center"/>
            <w:hideMark/>
          </w:tcPr>
          <w:p w:rsidR="00E72669" w:rsidRPr="00E72669" w:rsidRDefault="00E72669" w:rsidP="005C03A7">
            <w:pPr>
              <w:widowControl/>
              <w:jc w:val="center"/>
              <w:rPr>
                <w:rFonts w:ascii="Arial" w:eastAsia="宋体" w:hAnsi="Arial" w:cs="Arial"/>
                <w:b/>
                <w:bCs/>
                <w:color w:val="000000"/>
                <w:kern w:val="0"/>
                <w:sz w:val="18"/>
                <w:szCs w:val="18"/>
              </w:rPr>
            </w:pPr>
            <w:r w:rsidRPr="00E72669">
              <w:rPr>
                <w:rFonts w:ascii="Arial" w:eastAsia="宋体" w:hAnsi="Arial" w:cs="Arial"/>
                <w:b/>
                <w:bCs/>
                <w:color w:val="000000"/>
                <w:kern w:val="0"/>
                <w:sz w:val="18"/>
                <w:szCs w:val="18"/>
              </w:rPr>
              <w:t>专业设置年份</w:t>
            </w:r>
          </w:p>
        </w:tc>
        <w:tc>
          <w:tcPr>
            <w:tcW w:w="851" w:type="dxa"/>
            <w:shd w:val="clear" w:color="000000" w:fill="00FF00"/>
            <w:vAlign w:val="center"/>
            <w:hideMark/>
          </w:tcPr>
          <w:p w:rsidR="00E72669" w:rsidRPr="00E72669" w:rsidRDefault="00E72669" w:rsidP="005C03A7">
            <w:pPr>
              <w:widowControl/>
              <w:jc w:val="center"/>
              <w:rPr>
                <w:rFonts w:ascii="宋体" w:eastAsia="宋体" w:hAnsi="宋体" w:cs="Arial"/>
                <w:b/>
                <w:bCs/>
                <w:color w:val="000000"/>
                <w:kern w:val="0"/>
                <w:sz w:val="18"/>
                <w:szCs w:val="18"/>
              </w:rPr>
            </w:pPr>
            <w:r w:rsidRPr="00E72669">
              <w:rPr>
                <w:rFonts w:ascii="宋体" w:eastAsia="宋体" w:hAnsi="宋体" w:cs="Arial" w:hint="eastAsia"/>
                <w:b/>
                <w:bCs/>
                <w:color w:val="000000"/>
                <w:kern w:val="0"/>
                <w:sz w:val="18"/>
                <w:szCs w:val="18"/>
              </w:rPr>
              <w:t>授予学位门类</w:t>
            </w:r>
          </w:p>
        </w:tc>
        <w:tc>
          <w:tcPr>
            <w:tcW w:w="850" w:type="dxa"/>
            <w:shd w:val="clear" w:color="000000" w:fill="00FF00"/>
            <w:vAlign w:val="center"/>
            <w:hideMark/>
          </w:tcPr>
          <w:p w:rsidR="00E72669" w:rsidRPr="00E72669" w:rsidRDefault="00E72669" w:rsidP="005C03A7">
            <w:pPr>
              <w:widowControl/>
              <w:jc w:val="center"/>
              <w:rPr>
                <w:rFonts w:ascii="宋体" w:eastAsia="宋体" w:hAnsi="宋体" w:cs="Arial"/>
                <w:b/>
                <w:bCs/>
                <w:color w:val="000000"/>
                <w:kern w:val="0"/>
                <w:sz w:val="18"/>
                <w:szCs w:val="18"/>
              </w:rPr>
            </w:pPr>
            <w:r w:rsidRPr="00E72669">
              <w:rPr>
                <w:rFonts w:ascii="宋体" w:eastAsia="宋体" w:hAnsi="宋体" w:cs="Arial" w:hint="eastAsia"/>
                <w:b/>
                <w:bCs/>
                <w:color w:val="000000"/>
                <w:kern w:val="0"/>
                <w:sz w:val="18"/>
                <w:szCs w:val="18"/>
              </w:rPr>
              <w:t>暂定评估时间</w:t>
            </w:r>
          </w:p>
        </w:tc>
        <w:tc>
          <w:tcPr>
            <w:tcW w:w="1134" w:type="dxa"/>
            <w:shd w:val="clear" w:color="000000" w:fill="00FF00"/>
            <w:vAlign w:val="center"/>
            <w:hideMark/>
          </w:tcPr>
          <w:p w:rsidR="00E72669" w:rsidRPr="00E72669" w:rsidRDefault="00E72669" w:rsidP="005C03A7">
            <w:pPr>
              <w:widowControl/>
              <w:jc w:val="center"/>
              <w:rPr>
                <w:rFonts w:ascii="宋体" w:eastAsia="宋体" w:hAnsi="宋体" w:cs="Arial"/>
                <w:b/>
                <w:bCs/>
                <w:color w:val="000000"/>
                <w:kern w:val="0"/>
                <w:sz w:val="18"/>
                <w:szCs w:val="18"/>
              </w:rPr>
            </w:pPr>
            <w:r w:rsidRPr="00E72669">
              <w:rPr>
                <w:rFonts w:ascii="宋体" w:eastAsia="宋体" w:hAnsi="宋体" w:cs="Arial" w:hint="eastAsia"/>
                <w:b/>
                <w:bCs/>
                <w:color w:val="000000"/>
                <w:kern w:val="0"/>
                <w:sz w:val="18"/>
                <w:szCs w:val="18"/>
              </w:rPr>
              <w:t>备注</w:t>
            </w:r>
          </w:p>
        </w:tc>
      </w:tr>
      <w:tr w:rsidR="005C03A7" w:rsidRPr="00E72669" w:rsidTr="005C03A7">
        <w:trPr>
          <w:trHeight w:val="330"/>
        </w:trPr>
        <w:tc>
          <w:tcPr>
            <w:tcW w:w="1008"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信息管理学院</w:t>
            </w:r>
          </w:p>
        </w:tc>
        <w:tc>
          <w:tcPr>
            <w:tcW w:w="992"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120102</w:t>
            </w:r>
          </w:p>
        </w:tc>
        <w:tc>
          <w:tcPr>
            <w:tcW w:w="1134"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信息管理与信息系统</w:t>
            </w:r>
          </w:p>
        </w:tc>
        <w:tc>
          <w:tcPr>
            <w:tcW w:w="2268"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信息管理与信息系统（金融信息管理）</w:t>
            </w:r>
          </w:p>
        </w:tc>
        <w:tc>
          <w:tcPr>
            <w:tcW w:w="850"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2004</w:t>
            </w:r>
          </w:p>
        </w:tc>
        <w:tc>
          <w:tcPr>
            <w:tcW w:w="851"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管理学</w:t>
            </w:r>
          </w:p>
        </w:tc>
        <w:tc>
          <w:tcPr>
            <w:tcW w:w="850"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2017</w:t>
            </w:r>
          </w:p>
        </w:tc>
        <w:tc>
          <w:tcPr>
            <w:tcW w:w="1134" w:type="dxa"/>
            <w:shd w:val="clear" w:color="000000" w:fill="FFFFFF"/>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 xml:space="preserve">　</w:t>
            </w:r>
          </w:p>
        </w:tc>
      </w:tr>
      <w:tr w:rsidR="005C03A7" w:rsidRPr="00E72669" w:rsidTr="005C03A7">
        <w:trPr>
          <w:trHeight w:val="330"/>
        </w:trPr>
        <w:tc>
          <w:tcPr>
            <w:tcW w:w="1008" w:type="dxa"/>
            <w:vMerge w:val="restart"/>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信息管理学院</w:t>
            </w:r>
          </w:p>
        </w:tc>
        <w:tc>
          <w:tcPr>
            <w:tcW w:w="992" w:type="dxa"/>
            <w:vMerge w:val="restart"/>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080901</w:t>
            </w:r>
          </w:p>
        </w:tc>
        <w:tc>
          <w:tcPr>
            <w:tcW w:w="1134" w:type="dxa"/>
            <w:vMerge w:val="restart"/>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计算机科学与技术</w:t>
            </w:r>
          </w:p>
        </w:tc>
        <w:tc>
          <w:tcPr>
            <w:tcW w:w="2268"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计算机科学与技术（</w:t>
            </w:r>
            <w:r w:rsidRPr="00E72669">
              <w:rPr>
                <w:rFonts w:ascii="Arial" w:eastAsia="宋体" w:hAnsi="Arial" w:cs="Arial"/>
                <w:color w:val="0000FF"/>
                <w:kern w:val="0"/>
                <w:sz w:val="18"/>
                <w:szCs w:val="18"/>
              </w:rPr>
              <w:t>IT</w:t>
            </w:r>
            <w:r w:rsidRPr="00E72669">
              <w:rPr>
                <w:rFonts w:ascii="Arial" w:eastAsia="宋体" w:hAnsi="Arial" w:cs="Arial"/>
                <w:color w:val="0000FF"/>
                <w:kern w:val="0"/>
                <w:sz w:val="18"/>
                <w:szCs w:val="18"/>
              </w:rPr>
              <w:t>财经应用）</w:t>
            </w:r>
          </w:p>
        </w:tc>
        <w:tc>
          <w:tcPr>
            <w:tcW w:w="850" w:type="dxa"/>
            <w:vMerge w:val="restart"/>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2005</w:t>
            </w:r>
          </w:p>
        </w:tc>
        <w:tc>
          <w:tcPr>
            <w:tcW w:w="851" w:type="dxa"/>
            <w:vMerge w:val="restart"/>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理学</w:t>
            </w:r>
          </w:p>
        </w:tc>
        <w:tc>
          <w:tcPr>
            <w:tcW w:w="850" w:type="dxa"/>
            <w:vMerge w:val="restart"/>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2017</w:t>
            </w:r>
          </w:p>
        </w:tc>
        <w:tc>
          <w:tcPr>
            <w:tcW w:w="1134" w:type="dxa"/>
            <w:vMerge w:val="restart"/>
            <w:shd w:val="clear" w:color="000000" w:fill="FFFFFF"/>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2016</w:t>
            </w:r>
            <w:r w:rsidRPr="00E72669">
              <w:rPr>
                <w:rFonts w:ascii="宋体" w:eastAsia="宋体" w:hAnsi="宋体" w:cs="Arial" w:hint="eastAsia"/>
                <w:color w:val="000000"/>
                <w:kern w:val="0"/>
                <w:sz w:val="18"/>
                <w:szCs w:val="18"/>
              </w:rPr>
              <w:t>年向社会公开专业材料（省部级优势专业）</w:t>
            </w:r>
          </w:p>
        </w:tc>
      </w:tr>
      <w:tr w:rsidR="00E72669" w:rsidRPr="00E72669" w:rsidTr="005C03A7">
        <w:trPr>
          <w:trHeight w:val="330"/>
        </w:trPr>
        <w:tc>
          <w:tcPr>
            <w:tcW w:w="1008"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992"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1134"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2268"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计算机科学与技术（金融信息技术）</w:t>
            </w:r>
          </w:p>
        </w:tc>
        <w:tc>
          <w:tcPr>
            <w:tcW w:w="850"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851"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850"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1134"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r>
      <w:tr w:rsidR="005C03A7" w:rsidRPr="00E72669" w:rsidTr="005C03A7">
        <w:trPr>
          <w:trHeight w:val="330"/>
        </w:trPr>
        <w:tc>
          <w:tcPr>
            <w:tcW w:w="1008" w:type="dxa"/>
            <w:shd w:val="clear" w:color="000000" w:fill="FFFFFF"/>
            <w:noWrap/>
            <w:vAlign w:val="center"/>
            <w:hideMark/>
          </w:tcPr>
          <w:p w:rsidR="001A5DF5" w:rsidRDefault="00E72669" w:rsidP="00E72669">
            <w:pPr>
              <w:widowControl/>
              <w:jc w:val="left"/>
              <w:rPr>
                <w:rFonts w:ascii="Arial" w:eastAsia="宋体" w:hAnsi="Arial" w:cs="Arial" w:hint="eastAsia"/>
                <w:color w:val="0000FF"/>
                <w:kern w:val="0"/>
                <w:sz w:val="18"/>
                <w:szCs w:val="18"/>
              </w:rPr>
            </w:pPr>
            <w:r w:rsidRPr="00E72669">
              <w:rPr>
                <w:rFonts w:ascii="Arial" w:eastAsia="宋体" w:hAnsi="Arial" w:cs="Arial"/>
                <w:color w:val="0000FF"/>
                <w:kern w:val="0"/>
                <w:sz w:val="18"/>
                <w:szCs w:val="18"/>
              </w:rPr>
              <w:t>外国语</w:t>
            </w:r>
          </w:p>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学院</w:t>
            </w:r>
          </w:p>
        </w:tc>
        <w:tc>
          <w:tcPr>
            <w:tcW w:w="992"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050262</w:t>
            </w:r>
          </w:p>
        </w:tc>
        <w:tc>
          <w:tcPr>
            <w:tcW w:w="1134"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商务英语</w:t>
            </w:r>
          </w:p>
        </w:tc>
        <w:tc>
          <w:tcPr>
            <w:tcW w:w="2268"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商务英语</w:t>
            </w:r>
          </w:p>
        </w:tc>
        <w:tc>
          <w:tcPr>
            <w:tcW w:w="850"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2004</w:t>
            </w:r>
          </w:p>
        </w:tc>
        <w:tc>
          <w:tcPr>
            <w:tcW w:w="851"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文学</w:t>
            </w:r>
          </w:p>
        </w:tc>
        <w:tc>
          <w:tcPr>
            <w:tcW w:w="850"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2017</w:t>
            </w:r>
          </w:p>
        </w:tc>
        <w:tc>
          <w:tcPr>
            <w:tcW w:w="1134" w:type="dxa"/>
            <w:shd w:val="clear" w:color="000000" w:fill="FFFFFF"/>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 xml:space="preserve">　</w:t>
            </w:r>
          </w:p>
        </w:tc>
      </w:tr>
      <w:tr w:rsidR="005C03A7" w:rsidRPr="00E72669" w:rsidTr="005C03A7">
        <w:trPr>
          <w:trHeight w:val="330"/>
        </w:trPr>
        <w:tc>
          <w:tcPr>
            <w:tcW w:w="1008" w:type="dxa"/>
            <w:shd w:val="clear" w:color="000000" w:fill="FFFFFF"/>
            <w:noWrap/>
            <w:vAlign w:val="center"/>
            <w:hideMark/>
          </w:tcPr>
          <w:p w:rsidR="001A5DF5" w:rsidRDefault="00E72669" w:rsidP="00E72669">
            <w:pPr>
              <w:widowControl/>
              <w:jc w:val="left"/>
              <w:rPr>
                <w:rFonts w:ascii="Arial" w:eastAsia="宋体" w:hAnsi="Arial" w:cs="Arial" w:hint="eastAsia"/>
                <w:color w:val="0000FF"/>
                <w:kern w:val="0"/>
                <w:sz w:val="18"/>
                <w:szCs w:val="18"/>
              </w:rPr>
            </w:pPr>
            <w:r w:rsidRPr="00E72669">
              <w:rPr>
                <w:rFonts w:ascii="Arial" w:eastAsia="宋体" w:hAnsi="Arial" w:cs="Arial"/>
                <w:color w:val="0000FF"/>
                <w:kern w:val="0"/>
                <w:sz w:val="18"/>
                <w:szCs w:val="18"/>
              </w:rPr>
              <w:t>外国语</w:t>
            </w:r>
          </w:p>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学院</w:t>
            </w:r>
          </w:p>
        </w:tc>
        <w:tc>
          <w:tcPr>
            <w:tcW w:w="992"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050201</w:t>
            </w:r>
          </w:p>
        </w:tc>
        <w:tc>
          <w:tcPr>
            <w:tcW w:w="1134"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英语</w:t>
            </w:r>
          </w:p>
        </w:tc>
        <w:tc>
          <w:tcPr>
            <w:tcW w:w="2268"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英语（金融英语）</w:t>
            </w:r>
          </w:p>
        </w:tc>
        <w:tc>
          <w:tcPr>
            <w:tcW w:w="850"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2005</w:t>
            </w:r>
          </w:p>
        </w:tc>
        <w:tc>
          <w:tcPr>
            <w:tcW w:w="851"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文学</w:t>
            </w:r>
          </w:p>
        </w:tc>
        <w:tc>
          <w:tcPr>
            <w:tcW w:w="850"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2017</w:t>
            </w:r>
          </w:p>
        </w:tc>
        <w:tc>
          <w:tcPr>
            <w:tcW w:w="1134" w:type="dxa"/>
            <w:shd w:val="clear" w:color="000000" w:fill="FFFFFF"/>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 xml:space="preserve">　</w:t>
            </w:r>
          </w:p>
        </w:tc>
      </w:tr>
      <w:tr w:rsidR="005C03A7" w:rsidRPr="00E72669" w:rsidTr="005C03A7">
        <w:trPr>
          <w:trHeight w:val="330"/>
        </w:trPr>
        <w:tc>
          <w:tcPr>
            <w:tcW w:w="1008" w:type="dxa"/>
            <w:vMerge w:val="restart"/>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保险学院</w:t>
            </w:r>
          </w:p>
        </w:tc>
        <w:tc>
          <w:tcPr>
            <w:tcW w:w="992" w:type="dxa"/>
            <w:vMerge w:val="restart"/>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020303</w:t>
            </w:r>
          </w:p>
        </w:tc>
        <w:tc>
          <w:tcPr>
            <w:tcW w:w="1134" w:type="dxa"/>
            <w:vMerge w:val="restart"/>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保险学</w:t>
            </w:r>
          </w:p>
        </w:tc>
        <w:tc>
          <w:tcPr>
            <w:tcW w:w="2268"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保险学</w:t>
            </w:r>
          </w:p>
        </w:tc>
        <w:tc>
          <w:tcPr>
            <w:tcW w:w="850" w:type="dxa"/>
            <w:vMerge w:val="restart"/>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2004</w:t>
            </w:r>
          </w:p>
        </w:tc>
        <w:tc>
          <w:tcPr>
            <w:tcW w:w="851" w:type="dxa"/>
            <w:vMerge w:val="restart"/>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经济学</w:t>
            </w:r>
          </w:p>
        </w:tc>
        <w:tc>
          <w:tcPr>
            <w:tcW w:w="850" w:type="dxa"/>
            <w:vMerge w:val="restart"/>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2017</w:t>
            </w:r>
          </w:p>
        </w:tc>
        <w:tc>
          <w:tcPr>
            <w:tcW w:w="1134" w:type="dxa"/>
            <w:vMerge w:val="restart"/>
            <w:shd w:val="clear" w:color="000000" w:fill="FFFFFF"/>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 xml:space="preserve">　</w:t>
            </w:r>
          </w:p>
        </w:tc>
      </w:tr>
      <w:tr w:rsidR="00E72669" w:rsidRPr="00E72669" w:rsidTr="005C03A7">
        <w:trPr>
          <w:trHeight w:val="330"/>
        </w:trPr>
        <w:tc>
          <w:tcPr>
            <w:tcW w:w="1008"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992"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1134"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2268"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保险学（保险精算）</w:t>
            </w:r>
          </w:p>
        </w:tc>
        <w:tc>
          <w:tcPr>
            <w:tcW w:w="850"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851"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850"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1134"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r>
      <w:tr w:rsidR="005C03A7" w:rsidRPr="00E72669" w:rsidTr="005C03A7">
        <w:trPr>
          <w:trHeight w:val="330"/>
        </w:trPr>
        <w:tc>
          <w:tcPr>
            <w:tcW w:w="1008"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工商管理学院</w:t>
            </w:r>
          </w:p>
        </w:tc>
        <w:tc>
          <w:tcPr>
            <w:tcW w:w="992"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120104</w:t>
            </w:r>
          </w:p>
        </w:tc>
        <w:tc>
          <w:tcPr>
            <w:tcW w:w="1134"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房地产开发与管理</w:t>
            </w:r>
          </w:p>
        </w:tc>
        <w:tc>
          <w:tcPr>
            <w:tcW w:w="2268"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房地产开发与管理</w:t>
            </w:r>
          </w:p>
        </w:tc>
        <w:tc>
          <w:tcPr>
            <w:tcW w:w="850"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2006</w:t>
            </w:r>
          </w:p>
        </w:tc>
        <w:tc>
          <w:tcPr>
            <w:tcW w:w="851"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管理学</w:t>
            </w:r>
          </w:p>
        </w:tc>
        <w:tc>
          <w:tcPr>
            <w:tcW w:w="850"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2018</w:t>
            </w:r>
          </w:p>
        </w:tc>
        <w:tc>
          <w:tcPr>
            <w:tcW w:w="1134" w:type="dxa"/>
            <w:shd w:val="clear" w:color="000000" w:fill="FFFFFF"/>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 xml:space="preserve">　</w:t>
            </w:r>
          </w:p>
        </w:tc>
      </w:tr>
      <w:tr w:rsidR="005C03A7" w:rsidRPr="00E72669" w:rsidTr="005C03A7">
        <w:trPr>
          <w:trHeight w:val="330"/>
        </w:trPr>
        <w:tc>
          <w:tcPr>
            <w:tcW w:w="1008"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工商管理学院</w:t>
            </w:r>
          </w:p>
        </w:tc>
        <w:tc>
          <w:tcPr>
            <w:tcW w:w="992"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120206</w:t>
            </w:r>
          </w:p>
        </w:tc>
        <w:tc>
          <w:tcPr>
            <w:tcW w:w="1134"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人力资源管理</w:t>
            </w:r>
          </w:p>
        </w:tc>
        <w:tc>
          <w:tcPr>
            <w:tcW w:w="2268"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人力资源管理</w:t>
            </w:r>
          </w:p>
        </w:tc>
        <w:tc>
          <w:tcPr>
            <w:tcW w:w="850"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2005</w:t>
            </w:r>
          </w:p>
        </w:tc>
        <w:tc>
          <w:tcPr>
            <w:tcW w:w="851"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管理学</w:t>
            </w:r>
          </w:p>
        </w:tc>
        <w:tc>
          <w:tcPr>
            <w:tcW w:w="850"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2018</w:t>
            </w:r>
          </w:p>
        </w:tc>
        <w:tc>
          <w:tcPr>
            <w:tcW w:w="1134" w:type="dxa"/>
            <w:shd w:val="clear" w:color="000000" w:fill="FFFFFF"/>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 xml:space="preserve">　</w:t>
            </w:r>
          </w:p>
        </w:tc>
      </w:tr>
      <w:tr w:rsidR="005C03A7" w:rsidRPr="00E72669" w:rsidTr="005C03A7">
        <w:trPr>
          <w:trHeight w:val="330"/>
        </w:trPr>
        <w:tc>
          <w:tcPr>
            <w:tcW w:w="1008"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工商管理学院</w:t>
            </w:r>
          </w:p>
        </w:tc>
        <w:tc>
          <w:tcPr>
            <w:tcW w:w="992"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120601</w:t>
            </w:r>
          </w:p>
        </w:tc>
        <w:tc>
          <w:tcPr>
            <w:tcW w:w="1134"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物流管理</w:t>
            </w:r>
          </w:p>
        </w:tc>
        <w:tc>
          <w:tcPr>
            <w:tcW w:w="2268"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物流管理（物流金融管理）</w:t>
            </w:r>
          </w:p>
        </w:tc>
        <w:tc>
          <w:tcPr>
            <w:tcW w:w="850"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2007</w:t>
            </w:r>
          </w:p>
        </w:tc>
        <w:tc>
          <w:tcPr>
            <w:tcW w:w="851"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管理学</w:t>
            </w:r>
          </w:p>
        </w:tc>
        <w:tc>
          <w:tcPr>
            <w:tcW w:w="850"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2018</w:t>
            </w:r>
          </w:p>
        </w:tc>
        <w:tc>
          <w:tcPr>
            <w:tcW w:w="1134" w:type="dxa"/>
            <w:shd w:val="clear" w:color="000000" w:fill="FFFFFF"/>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 xml:space="preserve">　</w:t>
            </w:r>
          </w:p>
        </w:tc>
      </w:tr>
      <w:tr w:rsidR="005C03A7" w:rsidRPr="00E72669" w:rsidTr="005C03A7">
        <w:trPr>
          <w:trHeight w:val="330"/>
        </w:trPr>
        <w:tc>
          <w:tcPr>
            <w:tcW w:w="1008"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国际经贸学院</w:t>
            </w:r>
          </w:p>
        </w:tc>
        <w:tc>
          <w:tcPr>
            <w:tcW w:w="992"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020401</w:t>
            </w:r>
          </w:p>
        </w:tc>
        <w:tc>
          <w:tcPr>
            <w:tcW w:w="1134"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国际经济与贸易</w:t>
            </w:r>
          </w:p>
        </w:tc>
        <w:tc>
          <w:tcPr>
            <w:tcW w:w="2268"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国际经济与贸易</w:t>
            </w:r>
          </w:p>
        </w:tc>
        <w:tc>
          <w:tcPr>
            <w:tcW w:w="850"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2004</w:t>
            </w:r>
          </w:p>
        </w:tc>
        <w:tc>
          <w:tcPr>
            <w:tcW w:w="851"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经济学</w:t>
            </w:r>
          </w:p>
        </w:tc>
        <w:tc>
          <w:tcPr>
            <w:tcW w:w="850"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2018</w:t>
            </w:r>
          </w:p>
        </w:tc>
        <w:tc>
          <w:tcPr>
            <w:tcW w:w="1134" w:type="dxa"/>
            <w:shd w:val="clear" w:color="auto" w:fill="auto"/>
            <w:vAlign w:val="center"/>
            <w:hideMark/>
          </w:tcPr>
          <w:p w:rsidR="00E72669" w:rsidRPr="00E72669" w:rsidRDefault="00E72669" w:rsidP="00E72669">
            <w:pPr>
              <w:widowControl/>
              <w:jc w:val="left"/>
              <w:rPr>
                <w:rFonts w:ascii="Arial" w:eastAsia="宋体" w:hAnsi="Arial" w:cs="Arial"/>
                <w:kern w:val="0"/>
                <w:sz w:val="18"/>
                <w:szCs w:val="18"/>
              </w:rPr>
            </w:pPr>
            <w:r w:rsidRPr="00E72669">
              <w:rPr>
                <w:rFonts w:ascii="Arial" w:eastAsia="宋体" w:hAnsi="Arial" w:cs="Arial"/>
                <w:kern w:val="0"/>
                <w:sz w:val="18"/>
                <w:szCs w:val="18"/>
              </w:rPr>
              <w:t>2019</w:t>
            </w:r>
            <w:r w:rsidRPr="00E72669">
              <w:rPr>
                <w:rFonts w:ascii="Arial" w:eastAsia="宋体" w:hAnsi="Arial" w:cs="Arial"/>
                <w:kern w:val="0"/>
                <w:sz w:val="18"/>
                <w:szCs w:val="18"/>
              </w:rPr>
              <w:t>年向社会公开专业材料</w:t>
            </w:r>
          </w:p>
        </w:tc>
      </w:tr>
      <w:tr w:rsidR="005C03A7" w:rsidRPr="00E72669" w:rsidTr="005C03A7">
        <w:trPr>
          <w:trHeight w:val="330"/>
        </w:trPr>
        <w:tc>
          <w:tcPr>
            <w:tcW w:w="1008" w:type="dxa"/>
            <w:vMerge w:val="restart"/>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国际经贸学院</w:t>
            </w:r>
          </w:p>
        </w:tc>
        <w:tc>
          <w:tcPr>
            <w:tcW w:w="992" w:type="dxa"/>
            <w:vMerge w:val="restart"/>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120205</w:t>
            </w:r>
          </w:p>
        </w:tc>
        <w:tc>
          <w:tcPr>
            <w:tcW w:w="1134" w:type="dxa"/>
            <w:vMerge w:val="restart"/>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国际商务</w:t>
            </w:r>
          </w:p>
        </w:tc>
        <w:tc>
          <w:tcPr>
            <w:tcW w:w="2268"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国际商务（国际化班）</w:t>
            </w:r>
          </w:p>
        </w:tc>
        <w:tc>
          <w:tcPr>
            <w:tcW w:w="850" w:type="dxa"/>
            <w:vMerge w:val="restart"/>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2007</w:t>
            </w:r>
          </w:p>
        </w:tc>
        <w:tc>
          <w:tcPr>
            <w:tcW w:w="851" w:type="dxa"/>
            <w:vMerge w:val="restart"/>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管理学</w:t>
            </w:r>
          </w:p>
        </w:tc>
        <w:tc>
          <w:tcPr>
            <w:tcW w:w="850" w:type="dxa"/>
            <w:vMerge w:val="restart"/>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2018</w:t>
            </w:r>
          </w:p>
        </w:tc>
        <w:tc>
          <w:tcPr>
            <w:tcW w:w="1134" w:type="dxa"/>
            <w:vMerge w:val="restart"/>
            <w:shd w:val="clear" w:color="000000" w:fill="FFFFFF"/>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 xml:space="preserve">　</w:t>
            </w:r>
          </w:p>
        </w:tc>
      </w:tr>
      <w:tr w:rsidR="00E72669" w:rsidRPr="00E72669" w:rsidTr="005C03A7">
        <w:trPr>
          <w:trHeight w:val="330"/>
        </w:trPr>
        <w:tc>
          <w:tcPr>
            <w:tcW w:w="1008"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992"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1134"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2268"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国际商务</w:t>
            </w:r>
          </w:p>
        </w:tc>
        <w:tc>
          <w:tcPr>
            <w:tcW w:w="850"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851"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850"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1134"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r>
      <w:tr w:rsidR="00E72669" w:rsidRPr="00E72669" w:rsidTr="005C03A7">
        <w:trPr>
          <w:trHeight w:val="330"/>
        </w:trPr>
        <w:tc>
          <w:tcPr>
            <w:tcW w:w="1008" w:type="dxa"/>
            <w:vMerge w:val="restart"/>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财税与公共管理学院</w:t>
            </w:r>
          </w:p>
        </w:tc>
        <w:tc>
          <w:tcPr>
            <w:tcW w:w="992" w:type="dxa"/>
            <w:vMerge w:val="restart"/>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020202</w:t>
            </w:r>
          </w:p>
        </w:tc>
        <w:tc>
          <w:tcPr>
            <w:tcW w:w="1134" w:type="dxa"/>
            <w:vMerge w:val="restart"/>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税收学</w:t>
            </w:r>
          </w:p>
        </w:tc>
        <w:tc>
          <w:tcPr>
            <w:tcW w:w="2268" w:type="dxa"/>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税收学</w:t>
            </w:r>
          </w:p>
        </w:tc>
        <w:tc>
          <w:tcPr>
            <w:tcW w:w="850" w:type="dxa"/>
            <w:vMerge w:val="restart"/>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2005</w:t>
            </w:r>
          </w:p>
        </w:tc>
        <w:tc>
          <w:tcPr>
            <w:tcW w:w="851" w:type="dxa"/>
            <w:vMerge w:val="restart"/>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经济学</w:t>
            </w:r>
          </w:p>
        </w:tc>
        <w:tc>
          <w:tcPr>
            <w:tcW w:w="850" w:type="dxa"/>
            <w:vMerge w:val="restart"/>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2018</w:t>
            </w:r>
          </w:p>
        </w:tc>
        <w:tc>
          <w:tcPr>
            <w:tcW w:w="1134" w:type="dxa"/>
            <w:vMerge w:val="restart"/>
            <w:shd w:val="clear" w:color="auto" w:fill="auto"/>
            <w:noWrap/>
            <w:vAlign w:val="center"/>
            <w:hideMark/>
          </w:tcPr>
          <w:p w:rsidR="00E72669" w:rsidRPr="00E72669" w:rsidRDefault="00E72669" w:rsidP="00E72669">
            <w:pPr>
              <w:widowControl/>
              <w:jc w:val="left"/>
              <w:rPr>
                <w:rFonts w:ascii="宋体" w:eastAsia="宋体" w:hAnsi="宋体" w:cs="Arial"/>
                <w:color w:val="000000"/>
                <w:kern w:val="0"/>
                <w:sz w:val="18"/>
                <w:szCs w:val="18"/>
              </w:rPr>
            </w:pPr>
            <w:r w:rsidRPr="00E72669">
              <w:rPr>
                <w:rFonts w:ascii="宋体" w:eastAsia="宋体" w:hAnsi="宋体" w:cs="Arial" w:hint="eastAsia"/>
                <w:color w:val="000000"/>
                <w:kern w:val="0"/>
                <w:sz w:val="18"/>
                <w:szCs w:val="18"/>
              </w:rPr>
              <w:t>省部级优势专业</w:t>
            </w:r>
          </w:p>
        </w:tc>
      </w:tr>
      <w:tr w:rsidR="00E72669" w:rsidRPr="00E72669" w:rsidTr="005C03A7">
        <w:trPr>
          <w:trHeight w:val="330"/>
        </w:trPr>
        <w:tc>
          <w:tcPr>
            <w:tcW w:w="1008"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992"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1134"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2268" w:type="dxa"/>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税收学（国际税收）</w:t>
            </w:r>
          </w:p>
        </w:tc>
        <w:tc>
          <w:tcPr>
            <w:tcW w:w="850"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851"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850"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1134" w:type="dxa"/>
            <w:vMerge/>
            <w:vAlign w:val="center"/>
            <w:hideMark/>
          </w:tcPr>
          <w:p w:rsidR="00E72669" w:rsidRPr="00E72669" w:rsidRDefault="00E72669" w:rsidP="00E72669">
            <w:pPr>
              <w:widowControl/>
              <w:jc w:val="left"/>
              <w:rPr>
                <w:rFonts w:ascii="宋体" w:eastAsia="宋体" w:hAnsi="宋体" w:cs="Arial"/>
                <w:color w:val="000000"/>
                <w:kern w:val="0"/>
                <w:sz w:val="18"/>
                <w:szCs w:val="18"/>
              </w:rPr>
            </w:pPr>
          </w:p>
        </w:tc>
      </w:tr>
      <w:tr w:rsidR="00E72669" w:rsidRPr="00E72669" w:rsidTr="005C03A7">
        <w:trPr>
          <w:trHeight w:val="330"/>
        </w:trPr>
        <w:tc>
          <w:tcPr>
            <w:tcW w:w="1008"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992"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1134"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2268" w:type="dxa"/>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税收学（税务师）</w:t>
            </w:r>
          </w:p>
        </w:tc>
        <w:tc>
          <w:tcPr>
            <w:tcW w:w="850"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851"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850"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1134" w:type="dxa"/>
            <w:vMerge/>
            <w:vAlign w:val="center"/>
            <w:hideMark/>
          </w:tcPr>
          <w:p w:rsidR="00E72669" w:rsidRPr="00E72669" w:rsidRDefault="00E72669" w:rsidP="00E72669">
            <w:pPr>
              <w:widowControl/>
              <w:jc w:val="left"/>
              <w:rPr>
                <w:rFonts w:ascii="宋体" w:eastAsia="宋体" w:hAnsi="宋体" w:cs="Arial"/>
                <w:color w:val="000000"/>
                <w:kern w:val="0"/>
                <w:sz w:val="18"/>
                <w:szCs w:val="18"/>
              </w:rPr>
            </w:pPr>
          </w:p>
        </w:tc>
      </w:tr>
      <w:tr w:rsidR="00E72669" w:rsidRPr="00E72669" w:rsidTr="005C03A7">
        <w:trPr>
          <w:trHeight w:val="330"/>
        </w:trPr>
        <w:tc>
          <w:tcPr>
            <w:tcW w:w="1008" w:type="dxa"/>
            <w:vMerge w:val="restart"/>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财税与公共管理学院</w:t>
            </w:r>
          </w:p>
        </w:tc>
        <w:tc>
          <w:tcPr>
            <w:tcW w:w="992" w:type="dxa"/>
            <w:vMerge w:val="restart"/>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020201K</w:t>
            </w:r>
          </w:p>
        </w:tc>
        <w:tc>
          <w:tcPr>
            <w:tcW w:w="1134" w:type="dxa"/>
            <w:vMerge w:val="restart"/>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财政学</w:t>
            </w:r>
          </w:p>
        </w:tc>
        <w:tc>
          <w:tcPr>
            <w:tcW w:w="2268" w:type="dxa"/>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财政学</w:t>
            </w:r>
          </w:p>
        </w:tc>
        <w:tc>
          <w:tcPr>
            <w:tcW w:w="850" w:type="dxa"/>
            <w:vMerge w:val="restart"/>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2005</w:t>
            </w:r>
          </w:p>
        </w:tc>
        <w:tc>
          <w:tcPr>
            <w:tcW w:w="851" w:type="dxa"/>
            <w:vMerge w:val="restart"/>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经济学</w:t>
            </w:r>
          </w:p>
        </w:tc>
        <w:tc>
          <w:tcPr>
            <w:tcW w:w="850" w:type="dxa"/>
            <w:vMerge w:val="restart"/>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2018</w:t>
            </w:r>
          </w:p>
        </w:tc>
        <w:tc>
          <w:tcPr>
            <w:tcW w:w="1134" w:type="dxa"/>
            <w:vMerge w:val="restart"/>
            <w:shd w:val="clear" w:color="auto" w:fill="auto"/>
            <w:noWrap/>
            <w:vAlign w:val="center"/>
            <w:hideMark/>
          </w:tcPr>
          <w:p w:rsidR="00E72669" w:rsidRPr="00E72669" w:rsidRDefault="00E72669" w:rsidP="00E72669">
            <w:pPr>
              <w:widowControl/>
              <w:jc w:val="left"/>
              <w:rPr>
                <w:rFonts w:ascii="宋体" w:eastAsia="宋体" w:hAnsi="宋体" w:cs="Arial"/>
                <w:color w:val="000000"/>
                <w:kern w:val="0"/>
                <w:sz w:val="18"/>
                <w:szCs w:val="18"/>
              </w:rPr>
            </w:pPr>
            <w:r w:rsidRPr="00E72669">
              <w:rPr>
                <w:rFonts w:ascii="宋体" w:eastAsia="宋体" w:hAnsi="宋体" w:cs="Arial" w:hint="eastAsia"/>
                <w:color w:val="000000"/>
                <w:kern w:val="0"/>
                <w:sz w:val="18"/>
                <w:szCs w:val="18"/>
              </w:rPr>
              <w:t>省部级优势专业</w:t>
            </w:r>
          </w:p>
        </w:tc>
      </w:tr>
      <w:tr w:rsidR="00E72669" w:rsidRPr="00E72669" w:rsidTr="005C03A7">
        <w:trPr>
          <w:trHeight w:val="330"/>
        </w:trPr>
        <w:tc>
          <w:tcPr>
            <w:tcW w:w="1008"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992"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1134"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2268" w:type="dxa"/>
            <w:shd w:val="clear" w:color="auto" w:fill="auto"/>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财政学（绩效评价）</w:t>
            </w:r>
          </w:p>
        </w:tc>
        <w:tc>
          <w:tcPr>
            <w:tcW w:w="850"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851"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850"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1134" w:type="dxa"/>
            <w:vMerge/>
            <w:vAlign w:val="center"/>
            <w:hideMark/>
          </w:tcPr>
          <w:p w:rsidR="00E72669" w:rsidRPr="00E72669" w:rsidRDefault="00E72669" w:rsidP="00E72669">
            <w:pPr>
              <w:widowControl/>
              <w:jc w:val="left"/>
              <w:rPr>
                <w:rFonts w:ascii="宋体" w:eastAsia="宋体" w:hAnsi="宋体" w:cs="Arial"/>
                <w:color w:val="000000"/>
                <w:kern w:val="0"/>
                <w:sz w:val="18"/>
                <w:szCs w:val="18"/>
              </w:rPr>
            </w:pPr>
          </w:p>
        </w:tc>
      </w:tr>
      <w:tr w:rsidR="005C03A7" w:rsidRPr="00E72669" w:rsidTr="005C03A7">
        <w:trPr>
          <w:trHeight w:val="330"/>
        </w:trPr>
        <w:tc>
          <w:tcPr>
            <w:tcW w:w="1008"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lastRenderedPageBreak/>
              <w:t>财税与公共管理学院</w:t>
            </w:r>
          </w:p>
        </w:tc>
        <w:tc>
          <w:tcPr>
            <w:tcW w:w="992"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120402</w:t>
            </w:r>
          </w:p>
        </w:tc>
        <w:tc>
          <w:tcPr>
            <w:tcW w:w="1134"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行政管理</w:t>
            </w:r>
          </w:p>
        </w:tc>
        <w:tc>
          <w:tcPr>
            <w:tcW w:w="2268"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行政管理（金融事务助理）</w:t>
            </w:r>
          </w:p>
        </w:tc>
        <w:tc>
          <w:tcPr>
            <w:tcW w:w="850"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2005</w:t>
            </w:r>
          </w:p>
        </w:tc>
        <w:tc>
          <w:tcPr>
            <w:tcW w:w="851"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管理学</w:t>
            </w:r>
          </w:p>
        </w:tc>
        <w:tc>
          <w:tcPr>
            <w:tcW w:w="850"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2018</w:t>
            </w:r>
          </w:p>
        </w:tc>
        <w:tc>
          <w:tcPr>
            <w:tcW w:w="1134" w:type="dxa"/>
            <w:shd w:val="clear" w:color="000000" w:fill="FFFFFF"/>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 xml:space="preserve">　</w:t>
            </w:r>
          </w:p>
        </w:tc>
      </w:tr>
      <w:tr w:rsidR="005C03A7" w:rsidRPr="00E72669" w:rsidTr="005C03A7">
        <w:trPr>
          <w:trHeight w:val="330"/>
        </w:trPr>
        <w:tc>
          <w:tcPr>
            <w:tcW w:w="1008"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财税与公共管理学院</w:t>
            </w:r>
          </w:p>
        </w:tc>
        <w:tc>
          <w:tcPr>
            <w:tcW w:w="992"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120403</w:t>
            </w:r>
          </w:p>
        </w:tc>
        <w:tc>
          <w:tcPr>
            <w:tcW w:w="1134"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劳动与社会保障</w:t>
            </w:r>
          </w:p>
        </w:tc>
        <w:tc>
          <w:tcPr>
            <w:tcW w:w="2268"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劳动与社会保障</w:t>
            </w:r>
          </w:p>
        </w:tc>
        <w:tc>
          <w:tcPr>
            <w:tcW w:w="850"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2006</w:t>
            </w:r>
          </w:p>
        </w:tc>
        <w:tc>
          <w:tcPr>
            <w:tcW w:w="851"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管理学</w:t>
            </w:r>
          </w:p>
        </w:tc>
        <w:tc>
          <w:tcPr>
            <w:tcW w:w="850"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2018</w:t>
            </w:r>
          </w:p>
        </w:tc>
        <w:tc>
          <w:tcPr>
            <w:tcW w:w="1134" w:type="dxa"/>
            <w:shd w:val="clear" w:color="000000" w:fill="FFFFFF"/>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 xml:space="preserve">　</w:t>
            </w:r>
          </w:p>
        </w:tc>
      </w:tr>
      <w:tr w:rsidR="005C03A7" w:rsidRPr="00E72669" w:rsidTr="005C03A7">
        <w:trPr>
          <w:trHeight w:val="330"/>
        </w:trPr>
        <w:tc>
          <w:tcPr>
            <w:tcW w:w="1008"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财税与公共管理学院</w:t>
            </w:r>
          </w:p>
        </w:tc>
        <w:tc>
          <w:tcPr>
            <w:tcW w:w="992"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030302</w:t>
            </w:r>
          </w:p>
        </w:tc>
        <w:tc>
          <w:tcPr>
            <w:tcW w:w="1134"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社会工作</w:t>
            </w:r>
          </w:p>
        </w:tc>
        <w:tc>
          <w:tcPr>
            <w:tcW w:w="2268"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社会工作</w:t>
            </w:r>
          </w:p>
        </w:tc>
        <w:tc>
          <w:tcPr>
            <w:tcW w:w="850"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2006</w:t>
            </w:r>
          </w:p>
        </w:tc>
        <w:tc>
          <w:tcPr>
            <w:tcW w:w="851"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法学</w:t>
            </w:r>
          </w:p>
        </w:tc>
        <w:tc>
          <w:tcPr>
            <w:tcW w:w="850"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2018</w:t>
            </w:r>
          </w:p>
        </w:tc>
        <w:tc>
          <w:tcPr>
            <w:tcW w:w="1134" w:type="dxa"/>
            <w:shd w:val="clear" w:color="auto" w:fill="auto"/>
            <w:vAlign w:val="center"/>
            <w:hideMark/>
          </w:tcPr>
          <w:p w:rsidR="00E72669" w:rsidRPr="00E72669" w:rsidRDefault="00E72669" w:rsidP="00E72669">
            <w:pPr>
              <w:widowControl/>
              <w:jc w:val="left"/>
              <w:rPr>
                <w:rFonts w:ascii="Arial" w:eastAsia="宋体" w:hAnsi="Arial" w:cs="Arial"/>
                <w:kern w:val="0"/>
                <w:sz w:val="18"/>
                <w:szCs w:val="18"/>
              </w:rPr>
            </w:pPr>
            <w:r w:rsidRPr="00E72669">
              <w:rPr>
                <w:rFonts w:ascii="Arial" w:eastAsia="宋体" w:hAnsi="Arial" w:cs="Arial"/>
                <w:kern w:val="0"/>
                <w:sz w:val="18"/>
                <w:szCs w:val="18"/>
              </w:rPr>
              <w:t>2019</w:t>
            </w:r>
            <w:r w:rsidRPr="00E72669">
              <w:rPr>
                <w:rFonts w:ascii="Arial" w:eastAsia="宋体" w:hAnsi="Arial" w:cs="Arial"/>
                <w:kern w:val="0"/>
                <w:sz w:val="18"/>
                <w:szCs w:val="18"/>
              </w:rPr>
              <w:t>年向社会公开专业材料</w:t>
            </w:r>
          </w:p>
        </w:tc>
      </w:tr>
      <w:tr w:rsidR="005C03A7" w:rsidRPr="00E72669" w:rsidTr="005C03A7">
        <w:trPr>
          <w:trHeight w:val="330"/>
        </w:trPr>
        <w:tc>
          <w:tcPr>
            <w:tcW w:w="1008"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统计与数学学院</w:t>
            </w:r>
          </w:p>
        </w:tc>
        <w:tc>
          <w:tcPr>
            <w:tcW w:w="992"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020102</w:t>
            </w:r>
          </w:p>
        </w:tc>
        <w:tc>
          <w:tcPr>
            <w:tcW w:w="1134"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经济统计学</w:t>
            </w:r>
          </w:p>
        </w:tc>
        <w:tc>
          <w:tcPr>
            <w:tcW w:w="2268"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经济统计学（金融统计）</w:t>
            </w:r>
          </w:p>
        </w:tc>
        <w:tc>
          <w:tcPr>
            <w:tcW w:w="850"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2008</w:t>
            </w:r>
          </w:p>
        </w:tc>
        <w:tc>
          <w:tcPr>
            <w:tcW w:w="851"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经济学</w:t>
            </w:r>
          </w:p>
        </w:tc>
        <w:tc>
          <w:tcPr>
            <w:tcW w:w="850"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2018</w:t>
            </w:r>
          </w:p>
        </w:tc>
        <w:tc>
          <w:tcPr>
            <w:tcW w:w="1134" w:type="dxa"/>
            <w:shd w:val="clear" w:color="000000" w:fill="FFFFFF"/>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 xml:space="preserve">　</w:t>
            </w:r>
          </w:p>
        </w:tc>
      </w:tr>
      <w:tr w:rsidR="005C03A7" w:rsidRPr="00E72669" w:rsidTr="005C03A7">
        <w:trPr>
          <w:trHeight w:val="330"/>
        </w:trPr>
        <w:tc>
          <w:tcPr>
            <w:tcW w:w="1008"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统计与数学学院</w:t>
            </w:r>
          </w:p>
        </w:tc>
        <w:tc>
          <w:tcPr>
            <w:tcW w:w="992"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020305T</w:t>
            </w:r>
          </w:p>
        </w:tc>
        <w:tc>
          <w:tcPr>
            <w:tcW w:w="1134"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金融数学</w:t>
            </w:r>
          </w:p>
        </w:tc>
        <w:tc>
          <w:tcPr>
            <w:tcW w:w="2268"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金融数学</w:t>
            </w:r>
          </w:p>
        </w:tc>
        <w:tc>
          <w:tcPr>
            <w:tcW w:w="850"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2013</w:t>
            </w:r>
          </w:p>
        </w:tc>
        <w:tc>
          <w:tcPr>
            <w:tcW w:w="851"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经济学</w:t>
            </w:r>
          </w:p>
        </w:tc>
        <w:tc>
          <w:tcPr>
            <w:tcW w:w="850"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2018</w:t>
            </w:r>
          </w:p>
        </w:tc>
        <w:tc>
          <w:tcPr>
            <w:tcW w:w="1134" w:type="dxa"/>
            <w:shd w:val="clear" w:color="000000" w:fill="FFFFFF"/>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 xml:space="preserve">　</w:t>
            </w:r>
          </w:p>
        </w:tc>
      </w:tr>
      <w:tr w:rsidR="005C03A7" w:rsidRPr="00E72669" w:rsidTr="005C03A7">
        <w:trPr>
          <w:trHeight w:val="330"/>
        </w:trPr>
        <w:tc>
          <w:tcPr>
            <w:tcW w:w="1008"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信息管理学院</w:t>
            </w:r>
          </w:p>
        </w:tc>
        <w:tc>
          <w:tcPr>
            <w:tcW w:w="992"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120801</w:t>
            </w:r>
          </w:p>
        </w:tc>
        <w:tc>
          <w:tcPr>
            <w:tcW w:w="1134"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电子商务</w:t>
            </w:r>
          </w:p>
        </w:tc>
        <w:tc>
          <w:tcPr>
            <w:tcW w:w="2268"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电子商务（支付清算）</w:t>
            </w:r>
          </w:p>
        </w:tc>
        <w:tc>
          <w:tcPr>
            <w:tcW w:w="850"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2006</w:t>
            </w:r>
          </w:p>
        </w:tc>
        <w:tc>
          <w:tcPr>
            <w:tcW w:w="851"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管理学</w:t>
            </w:r>
          </w:p>
        </w:tc>
        <w:tc>
          <w:tcPr>
            <w:tcW w:w="850"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2018</w:t>
            </w:r>
          </w:p>
        </w:tc>
        <w:tc>
          <w:tcPr>
            <w:tcW w:w="1134" w:type="dxa"/>
            <w:shd w:val="clear" w:color="000000" w:fill="FFFFFF"/>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 xml:space="preserve">　</w:t>
            </w:r>
          </w:p>
        </w:tc>
      </w:tr>
      <w:tr w:rsidR="005C03A7" w:rsidRPr="00E72669" w:rsidTr="005C03A7">
        <w:trPr>
          <w:trHeight w:val="330"/>
        </w:trPr>
        <w:tc>
          <w:tcPr>
            <w:tcW w:w="1008" w:type="dxa"/>
            <w:shd w:val="clear" w:color="000000" w:fill="FFFFFF"/>
            <w:noWrap/>
            <w:vAlign w:val="center"/>
            <w:hideMark/>
          </w:tcPr>
          <w:p w:rsidR="001A5DF5" w:rsidRDefault="00E72669" w:rsidP="00E72669">
            <w:pPr>
              <w:widowControl/>
              <w:jc w:val="left"/>
              <w:rPr>
                <w:rFonts w:ascii="Arial" w:eastAsia="宋体" w:hAnsi="Arial" w:cs="Arial" w:hint="eastAsia"/>
                <w:color w:val="0000FF"/>
                <w:kern w:val="0"/>
                <w:sz w:val="18"/>
                <w:szCs w:val="18"/>
              </w:rPr>
            </w:pPr>
            <w:r w:rsidRPr="00E72669">
              <w:rPr>
                <w:rFonts w:ascii="Arial" w:eastAsia="宋体" w:hAnsi="Arial" w:cs="Arial"/>
                <w:color w:val="0000FF"/>
                <w:kern w:val="0"/>
                <w:sz w:val="18"/>
                <w:szCs w:val="18"/>
              </w:rPr>
              <w:t>外国语</w:t>
            </w:r>
          </w:p>
          <w:p w:rsidR="00E72669" w:rsidRPr="00E72669" w:rsidRDefault="00E72669" w:rsidP="00E72669">
            <w:pPr>
              <w:widowControl/>
              <w:jc w:val="left"/>
              <w:rPr>
                <w:rFonts w:ascii="Arial" w:eastAsia="宋体" w:hAnsi="Arial" w:cs="Arial"/>
                <w:color w:val="000000"/>
                <w:kern w:val="0"/>
                <w:sz w:val="18"/>
                <w:szCs w:val="18"/>
              </w:rPr>
            </w:pPr>
            <w:bookmarkStart w:id="0" w:name="_GoBack"/>
            <w:bookmarkEnd w:id="0"/>
            <w:r w:rsidRPr="00E72669">
              <w:rPr>
                <w:rFonts w:ascii="Arial" w:eastAsia="宋体" w:hAnsi="Arial" w:cs="Arial"/>
                <w:color w:val="0000FF"/>
                <w:kern w:val="0"/>
                <w:sz w:val="18"/>
                <w:szCs w:val="18"/>
              </w:rPr>
              <w:t>学院</w:t>
            </w:r>
          </w:p>
        </w:tc>
        <w:tc>
          <w:tcPr>
            <w:tcW w:w="992"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050207</w:t>
            </w:r>
          </w:p>
        </w:tc>
        <w:tc>
          <w:tcPr>
            <w:tcW w:w="1134"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日语</w:t>
            </w:r>
          </w:p>
        </w:tc>
        <w:tc>
          <w:tcPr>
            <w:tcW w:w="2268"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日语（商务日语）</w:t>
            </w:r>
          </w:p>
        </w:tc>
        <w:tc>
          <w:tcPr>
            <w:tcW w:w="850"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2006</w:t>
            </w:r>
          </w:p>
        </w:tc>
        <w:tc>
          <w:tcPr>
            <w:tcW w:w="851"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文学</w:t>
            </w:r>
          </w:p>
        </w:tc>
        <w:tc>
          <w:tcPr>
            <w:tcW w:w="850"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2018</w:t>
            </w:r>
          </w:p>
        </w:tc>
        <w:tc>
          <w:tcPr>
            <w:tcW w:w="1134" w:type="dxa"/>
            <w:shd w:val="clear" w:color="000000" w:fill="FFFFFF"/>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 xml:space="preserve">　</w:t>
            </w:r>
          </w:p>
        </w:tc>
      </w:tr>
      <w:tr w:rsidR="005C03A7" w:rsidRPr="00E72669" w:rsidTr="005C03A7">
        <w:trPr>
          <w:trHeight w:val="330"/>
        </w:trPr>
        <w:tc>
          <w:tcPr>
            <w:tcW w:w="1008" w:type="dxa"/>
            <w:vMerge w:val="restart"/>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法学院</w:t>
            </w:r>
          </w:p>
        </w:tc>
        <w:tc>
          <w:tcPr>
            <w:tcW w:w="992" w:type="dxa"/>
            <w:vMerge w:val="restart"/>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030101K</w:t>
            </w:r>
          </w:p>
        </w:tc>
        <w:tc>
          <w:tcPr>
            <w:tcW w:w="1134" w:type="dxa"/>
            <w:vMerge w:val="restart"/>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法学</w:t>
            </w:r>
          </w:p>
        </w:tc>
        <w:tc>
          <w:tcPr>
            <w:tcW w:w="2268"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法学（经济法）</w:t>
            </w:r>
          </w:p>
        </w:tc>
        <w:tc>
          <w:tcPr>
            <w:tcW w:w="850" w:type="dxa"/>
            <w:vMerge w:val="restart"/>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2005</w:t>
            </w:r>
          </w:p>
        </w:tc>
        <w:tc>
          <w:tcPr>
            <w:tcW w:w="851" w:type="dxa"/>
            <w:vMerge w:val="restart"/>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法学</w:t>
            </w:r>
          </w:p>
        </w:tc>
        <w:tc>
          <w:tcPr>
            <w:tcW w:w="850" w:type="dxa"/>
            <w:vMerge w:val="restart"/>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2018</w:t>
            </w:r>
          </w:p>
        </w:tc>
        <w:tc>
          <w:tcPr>
            <w:tcW w:w="1134" w:type="dxa"/>
            <w:vMerge w:val="restart"/>
            <w:shd w:val="clear" w:color="000000" w:fill="FFFFFF"/>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2018</w:t>
            </w:r>
            <w:r w:rsidRPr="00E72669">
              <w:rPr>
                <w:rFonts w:ascii="Arial" w:eastAsia="宋体" w:hAnsi="Arial" w:cs="Arial"/>
                <w:color w:val="000000"/>
                <w:kern w:val="0"/>
                <w:sz w:val="18"/>
                <w:szCs w:val="18"/>
              </w:rPr>
              <w:t>年向社会公开专业材料</w:t>
            </w:r>
          </w:p>
        </w:tc>
      </w:tr>
      <w:tr w:rsidR="00E72669" w:rsidRPr="00E72669" w:rsidTr="005C03A7">
        <w:trPr>
          <w:trHeight w:val="330"/>
        </w:trPr>
        <w:tc>
          <w:tcPr>
            <w:tcW w:w="1008"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992"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1134"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2268"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法学（金融法）</w:t>
            </w:r>
          </w:p>
        </w:tc>
        <w:tc>
          <w:tcPr>
            <w:tcW w:w="850"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851"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850"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c>
          <w:tcPr>
            <w:tcW w:w="1134" w:type="dxa"/>
            <w:vMerge/>
            <w:vAlign w:val="center"/>
            <w:hideMark/>
          </w:tcPr>
          <w:p w:rsidR="00E72669" w:rsidRPr="00E72669" w:rsidRDefault="00E72669" w:rsidP="00E72669">
            <w:pPr>
              <w:widowControl/>
              <w:jc w:val="left"/>
              <w:rPr>
                <w:rFonts w:ascii="Arial" w:eastAsia="宋体" w:hAnsi="Arial" w:cs="Arial"/>
                <w:color w:val="000000"/>
                <w:kern w:val="0"/>
                <w:sz w:val="18"/>
                <w:szCs w:val="18"/>
              </w:rPr>
            </w:pPr>
          </w:p>
        </w:tc>
      </w:tr>
      <w:tr w:rsidR="005C03A7" w:rsidRPr="00E72669" w:rsidTr="005C03A7">
        <w:trPr>
          <w:trHeight w:val="330"/>
        </w:trPr>
        <w:tc>
          <w:tcPr>
            <w:tcW w:w="1008"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法学院</w:t>
            </w:r>
          </w:p>
        </w:tc>
        <w:tc>
          <w:tcPr>
            <w:tcW w:w="992"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050101</w:t>
            </w:r>
          </w:p>
        </w:tc>
        <w:tc>
          <w:tcPr>
            <w:tcW w:w="1134"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汉语言文学</w:t>
            </w:r>
          </w:p>
        </w:tc>
        <w:tc>
          <w:tcPr>
            <w:tcW w:w="2268"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汉语言文学（财经文秘）</w:t>
            </w:r>
          </w:p>
        </w:tc>
        <w:tc>
          <w:tcPr>
            <w:tcW w:w="850"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2007</w:t>
            </w:r>
          </w:p>
        </w:tc>
        <w:tc>
          <w:tcPr>
            <w:tcW w:w="851"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FF"/>
                <w:kern w:val="0"/>
                <w:sz w:val="18"/>
                <w:szCs w:val="18"/>
              </w:rPr>
              <w:t>文学</w:t>
            </w:r>
          </w:p>
        </w:tc>
        <w:tc>
          <w:tcPr>
            <w:tcW w:w="850" w:type="dxa"/>
            <w:shd w:val="clear" w:color="000000" w:fill="FFFFFF"/>
            <w:noWrap/>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2018</w:t>
            </w:r>
          </w:p>
        </w:tc>
        <w:tc>
          <w:tcPr>
            <w:tcW w:w="1134" w:type="dxa"/>
            <w:shd w:val="clear" w:color="000000" w:fill="FFFFFF"/>
            <w:vAlign w:val="center"/>
            <w:hideMark/>
          </w:tcPr>
          <w:p w:rsidR="00E72669" w:rsidRPr="00E72669" w:rsidRDefault="00E72669" w:rsidP="00E72669">
            <w:pPr>
              <w:widowControl/>
              <w:jc w:val="left"/>
              <w:rPr>
                <w:rFonts w:ascii="Arial" w:eastAsia="宋体" w:hAnsi="Arial" w:cs="Arial"/>
                <w:color w:val="000000"/>
                <w:kern w:val="0"/>
                <w:sz w:val="18"/>
                <w:szCs w:val="18"/>
              </w:rPr>
            </w:pPr>
            <w:r w:rsidRPr="00E72669">
              <w:rPr>
                <w:rFonts w:ascii="Arial" w:eastAsia="宋体" w:hAnsi="Arial" w:cs="Arial"/>
                <w:color w:val="000000"/>
                <w:kern w:val="0"/>
                <w:sz w:val="18"/>
                <w:szCs w:val="18"/>
              </w:rPr>
              <w:t xml:space="preserve">　</w:t>
            </w:r>
          </w:p>
        </w:tc>
      </w:tr>
    </w:tbl>
    <w:p w:rsidR="00F45663" w:rsidRPr="00E62B58" w:rsidRDefault="00F45663" w:rsidP="00E62B58">
      <w:pPr>
        <w:spacing w:line="400" w:lineRule="exact"/>
        <w:ind w:firstLineChars="200" w:firstLine="560"/>
        <w:rPr>
          <w:rFonts w:ascii="仿宋" w:eastAsia="仿宋" w:hAnsi="仿宋"/>
          <w:sz w:val="28"/>
          <w:szCs w:val="28"/>
        </w:rPr>
      </w:pPr>
      <w:r w:rsidRPr="00E62B58">
        <w:rPr>
          <w:rFonts w:ascii="仿宋" w:eastAsia="仿宋" w:hAnsi="仿宋" w:hint="eastAsia"/>
          <w:sz w:val="28"/>
          <w:szCs w:val="28"/>
        </w:rPr>
        <w:t>2.建立</w:t>
      </w:r>
      <w:r w:rsidR="00BC2DC9">
        <w:rPr>
          <w:rFonts w:ascii="仿宋" w:eastAsia="仿宋" w:hAnsi="仿宋" w:hint="eastAsia"/>
          <w:sz w:val="28"/>
          <w:szCs w:val="28"/>
        </w:rPr>
        <w:t>、</w:t>
      </w:r>
      <w:r w:rsidRPr="00E62B58">
        <w:rPr>
          <w:rFonts w:ascii="仿宋" w:eastAsia="仿宋" w:hAnsi="仿宋" w:hint="eastAsia"/>
          <w:sz w:val="28"/>
          <w:szCs w:val="28"/>
        </w:rPr>
        <w:t>优化专业评估“诊断—反馈—整改”机制</w:t>
      </w:r>
    </w:p>
    <w:p w:rsidR="00EC1B0B" w:rsidRPr="00E62B58" w:rsidRDefault="00AF402C" w:rsidP="00E62B58">
      <w:pPr>
        <w:spacing w:line="400" w:lineRule="exact"/>
        <w:ind w:firstLineChars="200" w:firstLine="560"/>
        <w:rPr>
          <w:rFonts w:ascii="仿宋" w:eastAsia="仿宋" w:hAnsi="仿宋"/>
          <w:sz w:val="28"/>
          <w:szCs w:val="28"/>
        </w:rPr>
      </w:pPr>
      <w:r>
        <w:rPr>
          <w:rFonts w:ascii="仿宋" w:eastAsia="仿宋" w:hAnsi="仿宋" w:hint="eastAsia"/>
          <w:sz w:val="28"/>
          <w:szCs w:val="28"/>
        </w:rPr>
        <w:t>专业</w:t>
      </w:r>
      <w:r w:rsidR="00F45663" w:rsidRPr="00E62B58">
        <w:rPr>
          <w:rFonts w:ascii="仿宋" w:eastAsia="仿宋" w:hAnsi="仿宋" w:hint="eastAsia"/>
          <w:sz w:val="28"/>
          <w:szCs w:val="28"/>
        </w:rPr>
        <w:t>评估</w:t>
      </w:r>
      <w:r>
        <w:rPr>
          <w:rFonts w:ascii="仿宋" w:eastAsia="仿宋" w:hAnsi="仿宋" w:hint="eastAsia"/>
          <w:sz w:val="28"/>
          <w:szCs w:val="28"/>
        </w:rPr>
        <w:t>应</w:t>
      </w:r>
      <w:r w:rsidR="00F45663" w:rsidRPr="00E62B58">
        <w:rPr>
          <w:rFonts w:ascii="仿宋" w:eastAsia="仿宋" w:hAnsi="仿宋" w:hint="eastAsia"/>
          <w:sz w:val="28"/>
          <w:szCs w:val="28"/>
        </w:rPr>
        <w:t>坚持主体性、目标性、多样性、发展性和实证性</w:t>
      </w:r>
      <w:r>
        <w:rPr>
          <w:rFonts w:ascii="仿宋" w:eastAsia="仿宋" w:hAnsi="仿宋" w:hint="eastAsia"/>
          <w:sz w:val="28"/>
          <w:szCs w:val="28"/>
        </w:rPr>
        <w:t>，</w:t>
      </w:r>
      <w:r w:rsidR="00A45B2D" w:rsidRPr="00E62B58">
        <w:rPr>
          <w:rFonts w:ascii="仿宋" w:eastAsia="仿宋" w:hAnsi="仿宋" w:hint="eastAsia"/>
          <w:sz w:val="28"/>
          <w:szCs w:val="28"/>
        </w:rPr>
        <w:t>注重评估的长效性和机制性，高度重视评估专家的意见（包括现状分析、存在的问题和发展建议等），建立</w:t>
      </w:r>
      <w:r w:rsidR="00BC2DC9">
        <w:rPr>
          <w:rFonts w:ascii="仿宋" w:eastAsia="仿宋" w:hAnsi="仿宋" w:hint="eastAsia"/>
          <w:sz w:val="28"/>
          <w:szCs w:val="28"/>
        </w:rPr>
        <w:t>、</w:t>
      </w:r>
      <w:r w:rsidR="00A45B2D" w:rsidRPr="00E62B58">
        <w:rPr>
          <w:rFonts w:ascii="仿宋" w:eastAsia="仿宋" w:hAnsi="仿宋" w:hint="eastAsia"/>
          <w:sz w:val="28"/>
          <w:szCs w:val="28"/>
        </w:rPr>
        <w:t>优化专业评估“诊断—反馈—整改”机制，切实发挥本科专业自主评估在教学质量提升中的实际效果。</w:t>
      </w:r>
    </w:p>
    <w:p w:rsidR="00732CD2" w:rsidRPr="00E62B58" w:rsidRDefault="00732CD2" w:rsidP="00E62B58">
      <w:pPr>
        <w:spacing w:line="400" w:lineRule="exact"/>
        <w:ind w:firstLineChars="200" w:firstLine="560"/>
        <w:rPr>
          <w:rFonts w:ascii="仿宋" w:eastAsia="仿宋" w:hAnsi="仿宋"/>
          <w:sz w:val="28"/>
          <w:szCs w:val="28"/>
        </w:rPr>
      </w:pPr>
      <w:r w:rsidRPr="00E62B58">
        <w:rPr>
          <w:rFonts w:ascii="仿宋" w:eastAsia="仿宋" w:hAnsi="仿宋" w:hint="eastAsia"/>
          <w:sz w:val="28"/>
          <w:szCs w:val="28"/>
        </w:rPr>
        <w:t>（三）教学质量监控保障体系</w:t>
      </w:r>
    </w:p>
    <w:p w:rsidR="00543061" w:rsidRPr="00E62B58" w:rsidRDefault="004E1945" w:rsidP="00E62B58">
      <w:pPr>
        <w:spacing w:line="400" w:lineRule="exact"/>
        <w:ind w:firstLineChars="200" w:firstLine="560"/>
        <w:rPr>
          <w:rFonts w:ascii="仿宋" w:eastAsia="仿宋" w:hAnsi="仿宋"/>
          <w:sz w:val="28"/>
          <w:szCs w:val="28"/>
        </w:rPr>
      </w:pPr>
      <w:r w:rsidRPr="00E62B58">
        <w:rPr>
          <w:rFonts w:ascii="仿宋" w:eastAsia="仿宋" w:hAnsi="仿宋" w:hint="eastAsia"/>
          <w:sz w:val="28"/>
          <w:szCs w:val="28"/>
        </w:rPr>
        <w:t>教育教学质量是学校生存和发展的立足之本，</w:t>
      </w:r>
      <w:r w:rsidR="00A45B2D" w:rsidRPr="00E62B58">
        <w:rPr>
          <w:rFonts w:ascii="仿宋" w:eastAsia="仿宋" w:hAnsi="仿宋" w:hint="eastAsia"/>
          <w:sz w:val="28"/>
          <w:szCs w:val="28"/>
        </w:rPr>
        <w:t>完善的教学质量</w:t>
      </w:r>
      <w:r w:rsidR="00D33C89" w:rsidRPr="00E62B58">
        <w:rPr>
          <w:rFonts w:ascii="仿宋" w:eastAsia="仿宋" w:hAnsi="仿宋" w:hint="eastAsia"/>
          <w:sz w:val="28"/>
          <w:szCs w:val="28"/>
        </w:rPr>
        <w:t>监控</w:t>
      </w:r>
      <w:r w:rsidR="00A45B2D" w:rsidRPr="00E62B58">
        <w:rPr>
          <w:rFonts w:ascii="仿宋" w:eastAsia="仿宋" w:hAnsi="仿宋" w:hint="eastAsia"/>
          <w:sz w:val="28"/>
          <w:szCs w:val="28"/>
        </w:rPr>
        <w:t>保障体系</w:t>
      </w:r>
      <w:r w:rsidRPr="00E62B58">
        <w:rPr>
          <w:rFonts w:ascii="仿宋" w:eastAsia="仿宋" w:hAnsi="仿宋" w:hint="eastAsia"/>
          <w:sz w:val="28"/>
          <w:szCs w:val="28"/>
        </w:rPr>
        <w:t>是保证</w:t>
      </w:r>
      <w:r w:rsidR="00A45B2D" w:rsidRPr="00E62B58">
        <w:rPr>
          <w:rFonts w:ascii="仿宋" w:eastAsia="仿宋" w:hAnsi="仿宋" w:hint="eastAsia"/>
          <w:sz w:val="28"/>
          <w:szCs w:val="28"/>
        </w:rPr>
        <w:t>学校</w:t>
      </w:r>
      <w:r w:rsidR="00D33C89" w:rsidRPr="00E62B58">
        <w:rPr>
          <w:rFonts w:ascii="仿宋" w:eastAsia="仿宋" w:hAnsi="仿宋" w:hint="eastAsia"/>
          <w:sz w:val="28"/>
          <w:szCs w:val="28"/>
        </w:rPr>
        <w:t>教学质量和教学工作水平</w:t>
      </w:r>
      <w:r w:rsidRPr="00E62B58">
        <w:rPr>
          <w:rFonts w:ascii="仿宋" w:eastAsia="仿宋" w:hAnsi="仿宋" w:hint="eastAsia"/>
          <w:sz w:val="28"/>
          <w:szCs w:val="28"/>
        </w:rPr>
        <w:t>不断</w:t>
      </w:r>
      <w:r w:rsidR="00D33C89" w:rsidRPr="00E62B58">
        <w:rPr>
          <w:rFonts w:ascii="仿宋" w:eastAsia="仿宋" w:hAnsi="仿宋" w:hint="eastAsia"/>
          <w:sz w:val="28"/>
          <w:szCs w:val="28"/>
        </w:rPr>
        <w:t>提高</w:t>
      </w:r>
      <w:r w:rsidRPr="00E62B58">
        <w:rPr>
          <w:rFonts w:ascii="仿宋" w:eastAsia="仿宋" w:hAnsi="仿宋" w:hint="eastAsia"/>
          <w:sz w:val="28"/>
          <w:szCs w:val="28"/>
        </w:rPr>
        <w:t>的重要手段</w:t>
      </w:r>
      <w:r w:rsidR="00D33C89" w:rsidRPr="00E62B58">
        <w:rPr>
          <w:rFonts w:ascii="仿宋" w:eastAsia="仿宋" w:hAnsi="仿宋" w:hint="eastAsia"/>
          <w:sz w:val="28"/>
          <w:szCs w:val="28"/>
        </w:rPr>
        <w:t>。进行教学质量监控保障体系建设，既是</w:t>
      </w:r>
      <w:r w:rsidRPr="00E62B58">
        <w:rPr>
          <w:rFonts w:ascii="仿宋" w:eastAsia="仿宋" w:hAnsi="仿宋" w:hint="eastAsia"/>
          <w:sz w:val="28"/>
          <w:szCs w:val="28"/>
        </w:rPr>
        <w:t>国内外高校的通行做法，也是</w:t>
      </w:r>
      <w:r w:rsidR="00D33C89" w:rsidRPr="00E62B58">
        <w:rPr>
          <w:rFonts w:ascii="仿宋" w:eastAsia="仿宋" w:hAnsi="仿宋" w:hint="eastAsia"/>
          <w:sz w:val="28"/>
          <w:szCs w:val="28"/>
        </w:rPr>
        <w:t>服务</w:t>
      </w:r>
      <w:r w:rsidRPr="00E62B58">
        <w:rPr>
          <w:rFonts w:ascii="仿宋" w:eastAsia="仿宋" w:hAnsi="仿宋" w:hint="eastAsia"/>
          <w:sz w:val="28"/>
          <w:szCs w:val="28"/>
        </w:rPr>
        <w:t>我校</w:t>
      </w:r>
      <w:r w:rsidR="00D33C89" w:rsidRPr="00E62B58">
        <w:rPr>
          <w:rFonts w:ascii="仿宋" w:eastAsia="仿宋" w:hAnsi="仿宋" w:hint="eastAsia"/>
          <w:sz w:val="28"/>
          <w:szCs w:val="28"/>
        </w:rPr>
        <w:t>特色鲜明的高水平应用型财经大学建设</w:t>
      </w:r>
      <w:r w:rsidRPr="00E62B58">
        <w:rPr>
          <w:rFonts w:ascii="仿宋" w:eastAsia="仿宋" w:hAnsi="仿宋" w:hint="eastAsia"/>
          <w:sz w:val="28"/>
          <w:szCs w:val="28"/>
        </w:rPr>
        <w:t>的现实需求。</w:t>
      </w:r>
    </w:p>
    <w:p w:rsidR="00543061" w:rsidRPr="00E62B58" w:rsidRDefault="00543061" w:rsidP="00E62B58">
      <w:pPr>
        <w:spacing w:line="400" w:lineRule="exact"/>
        <w:ind w:firstLineChars="200" w:firstLine="560"/>
        <w:rPr>
          <w:rFonts w:ascii="仿宋" w:eastAsia="仿宋" w:hAnsi="仿宋"/>
          <w:sz w:val="28"/>
          <w:szCs w:val="28"/>
        </w:rPr>
      </w:pPr>
      <w:r w:rsidRPr="00E62B58">
        <w:rPr>
          <w:rFonts w:ascii="仿宋" w:eastAsia="仿宋" w:hAnsi="仿宋" w:hint="eastAsia"/>
          <w:sz w:val="28"/>
          <w:szCs w:val="28"/>
        </w:rPr>
        <w:t>1.建立</w:t>
      </w:r>
      <w:r w:rsidR="00BC2DC9">
        <w:rPr>
          <w:rFonts w:ascii="仿宋" w:eastAsia="仿宋" w:hAnsi="仿宋" w:hint="eastAsia"/>
          <w:sz w:val="28"/>
          <w:szCs w:val="28"/>
        </w:rPr>
        <w:t>、</w:t>
      </w:r>
      <w:r w:rsidRPr="00E62B58">
        <w:rPr>
          <w:rFonts w:ascii="仿宋" w:eastAsia="仿宋" w:hAnsi="仿宋" w:hint="eastAsia"/>
          <w:sz w:val="28"/>
          <w:szCs w:val="28"/>
        </w:rPr>
        <w:t>优化具有我校特色的教学质量监控保障体系</w:t>
      </w:r>
    </w:p>
    <w:p w:rsidR="00A45B2D" w:rsidRPr="00E62B58" w:rsidRDefault="005E0C82" w:rsidP="00E62B58">
      <w:pPr>
        <w:spacing w:line="400" w:lineRule="exact"/>
        <w:ind w:firstLineChars="200" w:firstLine="560"/>
        <w:rPr>
          <w:rFonts w:ascii="仿宋" w:eastAsia="仿宋" w:hAnsi="仿宋"/>
          <w:sz w:val="28"/>
          <w:szCs w:val="28"/>
        </w:rPr>
      </w:pPr>
      <w:r w:rsidRPr="00E62B58">
        <w:rPr>
          <w:rFonts w:ascii="仿宋" w:eastAsia="仿宋" w:hAnsi="仿宋" w:hint="eastAsia"/>
          <w:sz w:val="28"/>
          <w:szCs w:val="28"/>
        </w:rPr>
        <w:t>教学质量监控保障体系涉及教学决策、教学运行、教学评估诊断等环节，要在总结原金融、原立</w:t>
      </w:r>
      <w:proofErr w:type="gramStart"/>
      <w:r w:rsidRPr="00E62B58">
        <w:rPr>
          <w:rFonts w:ascii="仿宋" w:eastAsia="仿宋" w:hAnsi="仿宋" w:hint="eastAsia"/>
          <w:sz w:val="28"/>
          <w:szCs w:val="28"/>
        </w:rPr>
        <w:t>信教学</w:t>
      </w:r>
      <w:proofErr w:type="gramEnd"/>
      <w:r w:rsidRPr="00E62B58">
        <w:rPr>
          <w:rFonts w:ascii="仿宋" w:eastAsia="仿宋" w:hAnsi="仿宋" w:hint="eastAsia"/>
          <w:sz w:val="28"/>
          <w:szCs w:val="28"/>
        </w:rPr>
        <w:t>质量监控与保障方面的成绩与经验、存在问题与原因的基础上，深入分析国内外高等教育教学质量监控保障现状和发展趋势，</w:t>
      </w:r>
      <w:r w:rsidR="004E1945" w:rsidRPr="00E62B58">
        <w:rPr>
          <w:rFonts w:ascii="仿宋" w:eastAsia="仿宋" w:hAnsi="仿宋" w:hint="eastAsia"/>
          <w:sz w:val="28"/>
          <w:szCs w:val="28"/>
        </w:rPr>
        <w:t>按照目标性原则、多元性原则、全员性原则、系统性原则、全程性原则，</w:t>
      </w:r>
      <w:r w:rsidRPr="00E62B58">
        <w:rPr>
          <w:rFonts w:ascii="仿宋" w:eastAsia="仿宋" w:hAnsi="仿宋" w:hint="eastAsia"/>
          <w:sz w:val="28"/>
          <w:szCs w:val="28"/>
        </w:rPr>
        <w:t>从理念</w:t>
      </w:r>
      <w:r w:rsidR="00BC2DC9">
        <w:rPr>
          <w:rFonts w:ascii="仿宋" w:eastAsia="仿宋" w:hAnsi="仿宋" w:hint="eastAsia"/>
          <w:sz w:val="28"/>
          <w:szCs w:val="28"/>
        </w:rPr>
        <w:t>维度</w:t>
      </w:r>
      <w:r w:rsidRPr="00E62B58">
        <w:rPr>
          <w:rFonts w:ascii="仿宋" w:eastAsia="仿宋" w:hAnsi="仿宋" w:hint="eastAsia"/>
          <w:sz w:val="28"/>
          <w:szCs w:val="28"/>
        </w:rPr>
        <w:t>、目标维度、过程维度、评价维度四个维度出发，构建具有我校特色的科学健全、行之有效的校内外全面教学质量监控保障体系。</w:t>
      </w:r>
    </w:p>
    <w:p w:rsidR="005E0C82" w:rsidRPr="00E62B58" w:rsidRDefault="005E0C82" w:rsidP="00E62B58">
      <w:pPr>
        <w:spacing w:line="400" w:lineRule="exact"/>
        <w:ind w:firstLineChars="200" w:firstLine="560"/>
        <w:rPr>
          <w:rFonts w:ascii="仿宋" w:eastAsia="仿宋" w:hAnsi="仿宋"/>
          <w:sz w:val="28"/>
          <w:szCs w:val="28"/>
        </w:rPr>
      </w:pPr>
      <w:r w:rsidRPr="00E62B58">
        <w:rPr>
          <w:rFonts w:ascii="仿宋" w:eastAsia="仿宋" w:hAnsi="仿宋" w:hint="eastAsia"/>
          <w:sz w:val="28"/>
          <w:szCs w:val="28"/>
        </w:rPr>
        <w:lastRenderedPageBreak/>
        <w:t>2.打造一支专家型、应用型、国际化的教学督导队伍</w:t>
      </w:r>
    </w:p>
    <w:p w:rsidR="004C0486" w:rsidRDefault="00A45B2D" w:rsidP="00E62B58">
      <w:pPr>
        <w:spacing w:line="400" w:lineRule="exact"/>
        <w:ind w:firstLineChars="200" w:firstLine="560"/>
        <w:rPr>
          <w:rFonts w:ascii="仿宋" w:eastAsia="仿宋" w:hAnsi="仿宋"/>
          <w:sz w:val="28"/>
          <w:szCs w:val="28"/>
        </w:rPr>
      </w:pPr>
      <w:r w:rsidRPr="00E62B58">
        <w:rPr>
          <w:rFonts w:ascii="仿宋" w:eastAsia="仿宋" w:hAnsi="仿宋" w:hint="eastAsia"/>
          <w:sz w:val="28"/>
          <w:szCs w:val="28"/>
        </w:rPr>
        <w:t>教学督导是对学校教学运行和教学管理进行检查、监督、指导、咨询，行使“督教、督管、督学、督</w:t>
      </w:r>
      <w:proofErr w:type="gramStart"/>
      <w:r w:rsidRPr="00E62B58">
        <w:rPr>
          <w:rFonts w:ascii="仿宋" w:eastAsia="仿宋" w:hAnsi="仿宋" w:hint="eastAsia"/>
          <w:sz w:val="28"/>
          <w:szCs w:val="28"/>
        </w:rPr>
        <w:t>研</w:t>
      </w:r>
      <w:proofErr w:type="gramEnd"/>
      <w:r w:rsidRPr="00E62B58">
        <w:rPr>
          <w:rFonts w:ascii="仿宋" w:eastAsia="仿宋" w:hAnsi="仿宋" w:hint="eastAsia"/>
          <w:sz w:val="28"/>
          <w:szCs w:val="28"/>
        </w:rPr>
        <w:t>”的教学咨询与教学质量监督机构，也是学校教学质量</w:t>
      </w:r>
      <w:r w:rsidR="00BC2DC9">
        <w:rPr>
          <w:rFonts w:ascii="仿宋" w:eastAsia="仿宋" w:hAnsi="仿宋" w:hint="eastAsia"/>
          <w:sz w:val="28"/>
          <w:szCs w:val="28"/>
        </w:rPr>
        <w:t>监控</w:t>
      </w:r>
      <w:r w:rsidRPr="00E62B58">
        <w:rPr>
          <w:rFonts w:ascii="仿宋" w:eastAsia="仿宋" w:hAnsi="仿宋" w:hint="eastAsia"/>
          <w:sz w:val="28"/>
          <w:szCs w:val="28"/>
        </w:rPr>
        <w:t>保障体系的重要组成部分。为进一步适应学校新常态，充分发挥教学督导在学校教学工作中的有效监控作用，完善学校教学质量</w:t>
      </w:r>
      <w:r w:rsidR="00BC2DC9">
        <w:rPr>
          <w:rFonts w:ascii="仿宋" w:eastAsia="仿宋" w:hAnsi="仿宋" w:hint="eastAsia"/>
          <w:sz w:val="28"/>
          <w:szCs w:val="28"/>
        </w:rPr>
        <w:t>监控</w:t>
      </w:r>
      <w:r w:rsidRPr="00E62B58">
        <w:rPr>
          <w:rFonts w:ascii="仿宋" w:eastAsia="仿宋" w:hAnsi="仿宋" w:hint="eastAsia"/>
          <w:sz w:val="28"/>
          <w:szCs w:val="28"/>
        </w:rPr>
        <w:t>保障体系，促进教学质量和教学工作水平的稳步提高，</w:t>
      </w:r>
      <w:r w:rsidR="00EC1B0B" w:rsidRPr="00E62B58">
        <w:rPr>
          <w:rFonts w:ascii="仿宋" w:eastAsia="仿宋" w:hAnsi="仿宋" w:hint="eastAsia"/>
          <w:sz w:val="28"/>
          <w:szCs w:val="28"/>
        </w:rPr>
        <w:t>应在原金融、原立信督导队伍的基础上进一步优化，打造一支专家型、应用型、国际化的教学督导队伍，服务学校特色鲜明的高水平应用型财经大学建设。</w:t>
      </w:r>
    </w:p>
    <w:p w:rsidR="00B62DB4" w:rsidRDefault="00B62DB4" w:rsidP="00E62B58">
      <w:pPr>
        <w:spacing w:line="400" w:lineRule="exact"/>
        <w:ind w:firstLineChars="200" w:firstLine="560"/>
        <w:rPr>
          <w:rFonts w:ascii="仿宋" w:eastAsia="仿宋" w:hAnsi="仿宋"/>
          <w:sz w:val="28"/>
          <w:szCs w:val="28"/>
        </w:rPr>
      </w:pPr>
      <w:r>
        <w:rPr>
          <w:rFonts w:ascii="仿宋" w:eastAsia="仿宋" w:hAnsi="仿宋" w:hint="eastAsia"/>
          <w:sz w:val="28"/>
          <w:szCs w:val="28"/>
        </w:rPr>
        <w:t>3.</w:t>
      </w:r>
      <w:r w:rsidR="00CC3972">
        <w:rPr>
          <w:rFonts w:ascii="仿宋" w:eastAsia="仿宋" w:hAnsi="仿宋" w:hint="eastAsia"/>
          <w:sz w:val="28"/>
          <w:szCs w:val="28"/>
        </w:rPr>
        <w:t>积极具有互联网+特色的学生评教系统</w:t>
      </w:r>
    </w:p>
    <w:p w:rsidR="003E09D0" w:rsidRDefault="003E09D0" w:rsidP="003E09D0">
      <w:pPr>
        <w:spacing w:line="400" w:lineRule="exact"/>
        <w:ind w:firstLineChars="200" w:firstLine="560"/>
        <w:rPr>
          <w:rFonts w:ascii="仿宋" w:eastAsia="仿宋" w:hAnsi="仿宋"/>
          <w:sz w:val="28"/>
          <w:szCs w:val="28"/>
        </w:rPr>
      </w:pPr>
      <w:r>
        <w:rPr>
          <w:rFonts w:ascii="仿宋" w:eastAsia="仿宋" w:hAnsi="仿宋" w:hint="eastAsia"/>
          <w:sz w:val="28"/>
          <w:szCs w:val="28"/>
        </w:rPr>
        <w:t>在“十三五”初期构建</w:t>
      </w:r>
      <w:r w:rsidRPr="003E09D0">
        <w:rPr>
          <w:rFonts w:ascii="仿宋" w:eastAsia="仿宋" w:hAnsi="仿宋" w:hint="eastAsia"/>
          <w:sz w:val="28"/>
          <w:szCs w:val="28"/>
        </w:rPr>
        <w:t>学校教学质量</w:t>
      </w:r>
      <w:r>
        <w:rPr>
          <w:rFonts w:ascii="仿宋" w:eastAsia="仿宋" w:hAnsi="仿宋" w:hint="eastAsia"/>
          <w:sz w:val="28"/>
          <w:szCs w:val="28"/>
        </w:rPr>
        <w:t>监控</w:t>
      </w:r>
      <w:r w:rsidRPr="003E09D0">
        <w:rPr>
          <w:rFonts w:ascii="仿宋" w:eastAsia="仿宋" w:hAnsi="仿宋" w:hint="eastAsia"/>
          <w:sz w:val="28"/>
          <w:szCs w:val="28"/>
        </w:rPr>
        <w:t>保障</w:t>
      </w:r>
      <w:r>
        <w:rPr>
          <w:rFonts w:ascii="仿宋" w:eastAsia="仿宋" w:hAnsi="仿宋" w:hint="eastAsia"/>
          <w:sz w:val="28"/>
          <w:szCs w:val="28"/>
        </w:rPr>
        <w:t>体系</w:t>
      </w:r>
      <w:r w:rsidRPr="003E09D0">
        <w:rPr>
          <w:rFonts w:ascii="仿宋" w:eastAsia="仿宋" w:hAnsi="仿宋" w:hint="eastAsia"/>
          <w:sz w:val="28"/>
          <w:szCs w:val="28"/>
        </w:rPr>
        <w:t>相关标准、规范、运行机制</w:t>
      </w:r>
      <w:r>
        <w:rPr>
          <w:rFonts w:ascii="仿宋" w:eastAsia="仿宋" w:hAnsi="仿宋" w:hint="eastAsia"/>
          <w:sz w:val="28"/>
          <w:szCs w:val="28"/>
        </w:rPr>
        <w:t>的同时，应与时俱进，切实推进</w:t>
      </w:r>
      <w:r w:rsidRPr="003E09D0">
        <w:rPr>
          <w:rFonts w:ascii="仿宋" w:eastAsia="仿宋" w:hAnsi="仿宋" w:hint="eastAsia"/>
          <w:sz w:val="28"/>
          <w:szCs w:val="28"/>
        </w:rPr>
        <w:t>教学质量</w:t>
      </w:r>
      <w:r>
        <w:rPr>
          <w:rFonts w:ascii="仿宋" w:eastAsia="仿宋" w:hAnsi="仿宋" w:hint="eastAsia"/>
          <w:sz w:val="28"/>
          <w:szCs w:val="28"/>
        </w:rPr>
        <w:t>监控</w:t>
      </w:r>
      <w:r w:rsidRPr="003E09D0">
        <w:rPr>
          <w:rFonts w:ascii="仿宋" w:eastAsia="仿宋" w:hAnsi="仿宋" w:hint="eastAsia"/>
          <w:sz w:val="28"/>
          <w:szCs w:val="28"/>
        </w:rPr>
        <w:t>保障体系信息化建设</w:t>
      </w:r>
      <w:r>
        <w:rPr>
          <w:rFonts w:ascii="仿宋" w:eastAsia="仿宋" w:hAnsi="仿宋" w:hint="eastAsia"/>
          <w:sz w:val="28"/>
          <w:szCs w:val="28"/>
        </w:rPr>
        <w:t>，积极打造</w:t>
      </w:r>
      <w:r w:rsidRPr="003E09D0">
        <w:rPr>
          <w:rFonts w:ascii="仿宋" w:eastAsia="仿宋" w:hAnsi="仿宋" w:hint="eastAsia"/>
          <w:sz w:val="28"/>
          <w:szCs w:val="28"/>
        </w:rPr>
        <w:t>具有互联网+特色的学生评教系统</w:t>
      </w:r>
      <w:r w:rsidR="007C6DDD">
        <w:rPr>
          <w:rFonts w:ascii="仿宋" w:eastAsia="仿宋" w:hAnsi="仿宋" w:hint="eastAsia"/>
          <w:sz w:val="28"/>
          <w:szCs w:val="28"/>
        </w:rPr>
        <w:t>。</w:t>
      </w:r>
    </w:p>
    <w:p w:rsidR="0047697C" w:rsidRPr="008D34BB" w:rsidRDefault="00B248F2" w:rsidP="00E62B58">
      <w:pPr>
        <w:spacing w:line="400" w:lineRule="exact"/>
        <w:ind w:firstLineChars="200" w:firstLine="560"/>
        <w:rPr>
          <w:rFonts w:ascii="黑体" w:eastAsia="黑体" w:hAnsi="黑体"/>
          <w:sz w:val="28"/>
          <w:szCs w:val="28"/>
        </w:rPr>
      </w:pPr>
      <w:r w:rsidRPr="008D34BB">
        <w:rPr>
          <w:rFonts w:ascii="黑体" w:eastAsia="黑体" w:hAnsi="黑体" w:hint="eastAsia"/>
          <w:sz w:val="28"/>
          <w:szCs w:val="28"/>
        </w:rPr>
        <w:t>四</w:t>
      </w:r>
      <w:r w:rsidR="0047697C" w:rsidRPr="008D34BB">
        <w:rPr>
          <w:rFonts w:ascii="黑体" w:eastAsia="黑体" w:hAnsi="黑体" w:hint="eastAsia"/>
          <w:sz w:val="28"/>
          <w:szCs w:val="28"/>
        </w:rPr>
        <w:t>、保障措施</w:t>
      </w:r>
    </w:p>
    <w:p w:rsidR="0047697C" w:rsidRPr="00E62B58" w:rsidRDefault="0047697C" w:rsidP="00E62B58">
      <w:pPr>
        <w:spacing w:line="400" w:lineRule="exact"/>
        <w:ind w:firstLineChars="150" w:firstLine="420"/>
        <w:rPr>
          <w:rFonts w:ascii="仿宋" w:eastAsia="仿宋" w:hAnsi="仿宋"/>
          <w:sz w:val="28"/>
          <w:szCs w:val="28"/>
        </w:rPr>
      </w:pPr>
      <w:r w:rsidRPr="00E62B58">
        <w:rPr>
          <w:rFonts w:ascii="仿宋" w:eastAsia="仿宋" w:hAnsi="仿宋" w:hint="eastAsia"/>
          <w:sz w:val="28"/>
          <w:szCs w:val="28"/>
        </w:rPr>
        <w:t>（一）组织保障</w:t>
      </w:r>
    </w:p>
    <w:p w:rsidR="00C24CB8" w:rsidRPr="00E62B58" w:rsidRDefault="00CB750D" w:rsidP="00BC2DC9">
      <w:pPr>
        <w:spacing w:line="400" w:lineRule="exact"/>
        <w:ind w:firstLineChars="150" w:firstLine="420"/>
        <w:rPr>
          <w:rFonts w:ascii="仿宋" w:eastAsia="仿宋" w:hAnsi="仿宋"/>
          <w:sz w:val="28"/>
          <w:szCs w:val="28"/>
        </w:rPr>
      </w:pPr>
      <w:r w:rsidRPr="00E62B58">
        <w:rPr>
          <w:rFonts w:ascii="仿宋" w:eastAsia="仿宋" w:hAnsi="仿宋" w:hint="eastAsia"/>
          <w:sz w:val="28"/>
          <w:szCs w:val="28"/>
        </w:rPr>
        <w:t>1.</w:t>
      </w:r>
      <w:r w:rsidR="00C24CB8" w:rsidRPr="00E62B58">
        <w:rPr>
          <w:rFonts w:ascii="仿宋" w:eastAsia="仿宋" w:hAnsi="仿宋" w:hint="eastAsia"/>
          <w:sz w:val="28"/>
          <w:szCs w:val="28"/>
        </w:rPr>
        <w:t>加强制度建设。以迎接2018年教育部本科教学审核评估为契机，积极宣传专业评估、审核评估的指导思想、总体要求、评估范围、评估重点以及教学监控保障体系的重要性，使教学评估、教学</w:t>
      </w:r>
      <w:r w:rsidR="00BC2DC9">
        <w:rPr>
          <w:rFonts w:ascii="仿宋" w:eastAsia="仿宋" w:hAnsi="仿宋" w:hint="eastAsia"/>
          <w:sz w:val="28"/>
          <w:szCs w:val="28"/>
        </w:rPr>
        <w:t>质量</w:t>
      </w:r>
      <w:r w:rsidR="00C24CB8" w:rsidRPr="00E62B58">
        <w:rPr>
          <w:rFonts w:ascii="仿宋" w:eastAsia="仿宋" w:hAnsi="仿宋" w:hint="eastAsia"/>
          <w:sz w:val="28"/>
          <w:szCs w:val="28"/>
        </w:rPr>
        <w:t>监</w:t>
      </w:r>
      <w:r w:rsidR="00BC2DC9">
        <w:rPr>
          <w:rFonts w:ascii="仿宋" w:eastAsia="仿宋" w:hAnsi="仿宋" w:hint="eastAsia"/>
          <w:sz w:val="28"/>
          <w:szCs w:val="28"/>
        </w:rPr>
        <w:t>控保障工作常态化、制度化，提升教学评估、教学监控保障工作的效果</w:t>
      </w:r>
      <w:r w:rsidR="00C24CB8" w:rsidRPr="00E62B58">
        <w:rPr>
          <w:rFonts w:ascii="仿宋" w:eastAsia="仿宋" w:hAnsi="仿宋" w:hint="eastAsia"/>
          <w:sz w:val="28"/>
          <w:szCs w:val="28"/>
        </w:rPr>
        <w:t>和认同度。</w:t>
      </w:r>
    </w:p>
    <w:p w:rsidR="00C24CB8" w:rsidRPr="00E62B58" w:rsidRDefault="00CB750D" w:rsidP="00E62B58">
      <w:pPr>
        <w:spacing w:line="400" w:lineRule="exact"/>
        <w:ind w:firstLineChars="150" w:firstLine="420"/>
        <w:rPr>
          <w:rFonts w:ascii="仿宋" w:eastAsia="仿宋" w:hAnsi="仿宋"/>
          <w:sz w:val="28"/>
          <w:szCs w:val="28"/>
        </w:rPr>
      </w:pPr>
      <w:r w:rsidRPr="00E62B58">
        <w:rPr>
          <w:rFonts w:ascii="仿宋" w:eastAsia="仿宋" w:hAnsi="仿宋" w:hint="eastAsia"/>
          <w:sz w:val="28"/>
          <w:szCs w:val="28"/>
        </w:rPr>
        <w:t>2.加强队伍建设。</w:t>
      </w:r>
      <w:r w:rsidR="00C24CB8" w:rsidRPr="00E62B58">
        <w:rPr>
          <w:rFonts w:ascii="仿宋" w:eastAsia="仿宋" w:hAnsi="仿宋" w:hint="eastAsia"/>
          <w:sz w:val="28"/>
          <w:szCs w:val="28"/>
        </w:rPr>
        <w:t>要</w:t>
      </w:r>
      <w:r w:rsidR="00BC2DC9">
        <w:rPr>
          <w:rFonts w:ascii="仿宋" w:eastAsia="仿宋" w:hAnsi="仿宋" w:hint="eastAsia"/>
          <w:sz w:val="28"/>
          <w:szCs w:val="28"/>
        </w:rPr>
        <w:t>创建</w:t>
      </w:r>
      <w:r w:rsidR="00C24CB8" w:rsidRPr="00E62B58">
        <w:rPr>
          <w:rFonts w:ascii="仿宋" w:eastAsia="仿宋" w:hAnsi="仿宋" w:hint="eastAsia"/>
          <w:sz w:val="28"/>
          <w:szCs w:val="28"/>
        </w:rPr>
        <w:t>2018年</w:t>
      </w:r>
      <w:r w:rsidR="00BC2DC9">
        <w:rPr>
          <w:rFonts w:ascii="仿宋" w:eastAsia="仿宋" w:hAnsi="仿宋" w:hint="eastAsia"/>
          <w:sz w:val="28"/>
          <w:szCs w:val="28"/>
        </w:rPr>
        <w:t>教育部</w:t>
      </w:r>
      <w:r w:rsidR="00C24CB8" w:rsidRPr="00E62B58">
        <w:rPr>
          <w:rFonts w:ascii="仿宋" w:eastAsia="仿宋" w:hAnsi="仿宋" w:hint="eastAsia"/>
          <w:sz w:val="28"/>
          <w:szCs w:val="28"/>
        </w:rPr>
        <w:t>本科审核评估工作委员会，建立专业自主评估工作委员会，建立教学质量监控保障委员会，</w:t>
      </w:r>
      <w:r w:rsidR="008F7C27" w:rsidRPr="00E62B58">
        <w:rPr>
          <w:rFonts w:ascii="仿宋" w:eastAsia="仿宋" w:hAnsi="仿宋" w:hint="eastAsia"/>
          <w:sz w:val="28"/>
          <w:szCs w:val="28"/>
        </w:rPr>
        <w:t>统筹安排，明确职责，责任到人，确保各项工作按期分段逐项落实；要加强教学督导队伍建设，形成专家型、应用型、国际化的教学督导队伍；要加强年度教学基本状态数据库、教学质量年报填报员队伍建设，提</w:t>
      </w:r>
      <w:r w:rsidR="00BC2DC9">
        <w:rPr>
          <w:rFonts w:ascii="仿宋" w:eastAsia="仿宋" w:hAnsi="仿宋" w:hint="eastAsia"/>
          <w:sz w:val="28"/>
          <w:szCs w:val="28"/>
        </w:rPr>
        <w:t>高</w:t>
      </w:r>
      <w:r w:rsidR="008F7C27" w:rsidRPr="00E62B58">
        <w:rPr>
          <w:rFonts w:ascii="仿宋" w:eastAsia="仿宋" w:hAnsi="仿宋" w:hint="eastAsia"/>
          <w:sz w:val="28"/>
          <w:szCs w:val="28"/>
        </w:rPr>
        <w:t>数据填报员的工作效率和水平。</w:t>
      </w:r>
    </w:p>
    <w:p w:rsidR="008F7C27" w:rsidRPr="00E62B58" w:rsidRDefault="008F7C27" w:rsidP="00E62B58">
      <w:pPr>
        <w:spacing w:line="400" w:lineRule="exact"/>
        <w:ind w:firstLineChars="100" w:firstLine="280"/>
        <w:rPr>
          <w:rFonts w:ascii="仿宋" w:eastAsia="仿宋" w:hAnsi="仿宋"/>
          <w:sz w:val="28"/>
          <w:szCs w:val="28"/>
        </w:rPr>
      </w:pPr>
      <w:r w:rsidRPr="00E62B58">
        <w:rPr>
          <w:rFonts w:ascii="仿宋" w:eastAsia="仿宋" w:hAnsi="仿宋" w:hint="eastAsia"/>
          <w:sz w:val="28"/>
          <w:szCs w:val="28"/>
        </w:rPr>
        <w:t>二、制度保障</w:t>
      </w:r>
    </w:p>
    <w:p w:rsidR="001A7506" w:rsidRPr="00E62B58" w:rsidRDefault="00BC2DC9" w:rsidP="00E62B58">
      <w:pPr>
        <w:spacing w:line="400" w:lineRule="exact"/>
        <w:ind w:firstLineChars="100" w:firstLine="280"/>
        <w:rPr>
          <w:rFonts w:ascii="仿宋" w:eastAsia="仿宋" w:hAnsi="仿宋"/>
          <w:sz w:val="28"/>
          <w:szCs w:val="28"/>
        </w:rPr>
      </w:pPr>
      <w:r>
        <w:rPr>
          <w:rFonts w:ascii="仿宋" w:eastAsia="仿宋" w:hAnsi="仿宋" w:hint="eastAsia"/>
          <w:sz w:val="28"/>
          <w:szCs w:val="28"/>
        </w:rPr>
        <w:t>1.</w:t>
      </w:r>
      <w:r w:rsidR="001A7506" w:rsidRPr="00E62B58">
        <w:rPr>
          <w:rFonts w:ascii="仿宋" w:eastAsia="仿宋" w:hAnsi="仿宋" w:hint="eastAsia"/>
          <w:sz w:val="28"/>
          <w:szCs w:val="28"/>
        </w:rPr>
        <w:t>以学校二级管理体制改革为基础，强化二级学院专业建设和评估的</w:t>
      </w:r>
      <w:r>
        <w:rPr>
          <w:rFonts w:ascii="仿宋" w:eastAsia="仿宋" w:hAnsi="仿宋" w:hint="eastAsia"/>
          <w:sz w:val="28"/>
          <w:szCs w:val="28"/>
        </w:rPr>
        <w:t>主体</w:t>
      </w:r>
      <w:r w:rsidR="001A7506" w:rsidRPr="00E62B58">
        <w:rPr>
          <w:rFonts w:ascii="仿宋" w:eastAsia="仿宋" w:hAnsi="仿宋" w:hint="eastAsia"/>
          <w:sz w:val="28"/>
          <w:szCs w:val="28"/>
        </w:rPr>
        <w:t>地位，进一步优化学校专业建设和专业评估重心下移的基本制度框架和政策支持体系。</w:t>
      </w:r>
    </w:p>
    <w:p w:rsidR="001A7506" w:rsidRPr="00E62B58" w:rsidRDefault="00BC2DC9" w:rsidP="00E62B58">
      <w:pPr>
        <w:spacing w:line="400" w:lineRule="exact"/>
        <w:ind w:firstLineChars="100" w:firstLine="280"/>
        <w:rPr>
          <w:rFonts w:ascii="仿宋" w:eastAsia="仿宋" w:hAnsi="仿宋"/>
          <w:sz w:val="28"/>
          <w:szCs w:val="28"/>
        </w:rPr>
      </w:pPr>
      <w:r>
        <w:rPr>
          <w:rFonts w:ascii="仿宋" w:eastAsia="仿宋" w:hAnsi="仿宋" w:hint="eastAsia"/>
          <w:sz w:val="28"/>
          <w:szCs w:val="28"/>
        </w:rPr>
        <w:t>2.</w:t>
      </w:r>
      <w:r w:rsidR="001A7506" w:rsidRPr="00E62B58">
        <w:rPr>
          <w:rFonts w:ascii="仿宋" w:eastAsia="仿宋" w:hAnsi="仿宋" w:hint="eastAsia"/>
          <w:sz w:val="28"/>
          <w:szCs w:val="28"/>
        </w:rPr>
        <w:t>完善学校教学质量监控保障体系建设，进一步扩大二级学院自主权，做好、做强院级教学质量监控保障体系。</w:t>
      </w:r>
    </w:p>
    <w:p w:rsidR="001A7506" w:rsidRPr="00E62B58" w:rsidRDefault="00BC2DC9" w:rsidP="00E62B58">
      <w:pPr>
        <w:spacing w:line="400" w:lineRule="exact"/>
        <w:ind w:firstLineChars="100" w:firstLine="280"/>
        <w:rPr>
          <w:rFonts w:ascii="仿宋" w:eastAsia="仿宋" w:hAnsi="仿宋"/>
          <w:sz w:val="28"/>
          <w:szCs w:val="28"/>
        </w:rPr>
      </w:pPr>
      <w:r>
        <w:rPr>
          <w:rFonts w:ascii="仿宋" w:eastAsia="仿宋" w:hAnsi="仿宋" w:hint="eastAsia"/>
          <w:sz w:val="28"/>
          <w:szCs w:val="28"/>
        </w:rPr>
        <w:t>3.</w:t>
      </w:r>
      <w:r w:rsidR="001A7506" w:rsidRPr="00E62B58">
        <w:rPr>
          <w:rFonts w:ascii="仿宋" w:eastAsia="仿宋" w:hAnsi="仿宋" w:hint="eastAsia"/>
          <w:sz w:val="28"/>
          <w:szCs w:val="28"/>
        </w:rPr>
        <w:t>进一步推进校、院二级督导体系建设，切实落实二级学院</w:t>
      </w:r>
      <w:r w:rsidR="00C15DB9" w:rsidRPr="00E62B58">
        <w:rPr>
          <w:rFonts w:ascii="仿宋" w:eastAsia="仿宋" w:hAnsi="仿宋" w:hint="eastAsia"/>
          <w:sz w:val="28"/>
          <w:szCs w:val="28"/>
        </w:rPr>
        <w:t>教学</w:t>
      </w:r>
      <w:r w:rsidR="001A7506" w:rsidRPr="00E62B58">
        <w:rPr>
          <w:rFonts w:ascii="仿宋" w:eastAsia="仿宋" w:hAnsi="仿宋" w:hint="eastAsia"/>
          <w:sz w:val="28"/>
          <w:szCs w:val="28"/>
        </w:rPr>
        <w:t>督导聘任、管理、经费</w:t>
      </w:r>
      <w:r w:rsidR="00C15DB9" w:rsidRPr="00E62B58">
        <w:rPr>
          <w:rFonts w:ascii="仿宋" w:eastAsia="仿宋" w:hAnsi="仿宋" w:hint="eastAsia"/>
          <w:sz w:val="28"/>
          <w:szCs w:val="28"/>
        </w:rPr>
        <w:t>等方面的</w:t>
      </w:r>
      <w:r w:rsidR="001A7506" w:rsidRPr="00E62B58">
        <w:rPr>
          <w:rFonts w:ascii="仿宋" w:eastAsia="仿宋" w:hAnsi="仿宋" w:hint="eastAsia"/>
          <w:sz w:val="28"/>
          <w:szCs w:val="28"/>
        </w:rPr>
        <w:t>自主权</w:t>
      </w:r>
      <w:r w:rsidR="00C15DB9" w:rsidRPr="00E62B58">
        <w:rPr>
          <w:rFonts w:ascii="仿宋" w:eastAsia="仿宋" w:hAnsi="仿宋" w:hint="eastAsia"/>
          <w:sz w:val="28"/>
          <w:szCs w:val="28"/>
        </w:rPr>
        <w:t>，形成校、院二级督导</w:t>
      </w:r>
      <w:r>
        <w:rPr>
          <w:rFonts w:ascii="仿宋" w:eastAsia="仿宋" w:hAnsi="仿宋" w:hint="eastAsia"/>
          <w:sz w:val="28"/>
          <w:szCs w:val="28"/>
        </w:rPr>
        <w:t>紧密</w:t>
      </w:r>
      <w:r w:rsidR="00C15DB9" w:rsidRPr="00E62B58">
        <w:rPr>
          <w:rFonts w:ascii="仿宋" w:eastAsia="仿宋" w:hAnsi="仿宋" w:hint="eastAsia"/>
          <w:sz w:val="28"/>
          <w:szCs w:val="28"/>
        </w:rPr>
        <w:t>结合、</w:t>
      </w:r>
      <w:r w:rsidR="00C15DB9" w:rsidRPr="00E62B58">
        <w:rPr>
          <w:rFonts w:ascii="仿宋" w:eastAsia="仿宋" w:hAnsi="仿宋" w:hint="eastAsia"/>
          <w:sz w:val="28"/>
          <w:szCs w:val="28"/>
        </w:rPr>
        <w:lastRenderedPageBreak/>
        <w:t>相互协调的教学督导体系。</w:t>
      </w:r>
    </w:p>
    <w:p w:rsidR="00C15DB9" w:rsidRPr="00E62B58" w:rsidRDefault="00C15DB9" w:rsidP="00E62B58">
      <w:pPr>
        <w:spacing w:line="400" w:lineRule="exact"/>
        <w:ind w:firstLineChars="100" w:firstLine="280"/>
        <w:rPr>
          <w:rFonts w:ascii="仿宋" w:eastAsia="仿宋" w:hAnsi="仿宋"/>
          <w:sz w:val="28"/>
          <w:szCs w:val="28"/>
        </w:rPr>
      </w:pPr>
      <w:r w:rsidRPr="00E62B58">
        <w:rPr>
          <w:rFonts w:ascii="仿宋" w:eastAsia="仿宋" w:hAnsi="仿宋" w:hint="eastAsia"/>
          <w:sz w:val="28"/>
          <w:szCs w:val="28"/>
        </w:rPr>
        <w:t>三、经费保障</w:t>
      </w:r>
    </w:p>
    <w:p w:rsidR="00C15DB9" w:rsidRPr="00E62B58" w:rsidRDefault="00C15DB9" w:rsidP="00E62B58">
      <w:pPr>
        <w:spacing w:line="400" w:lineRule="exact"/>
        <w:ind w:firstLineChars="100" w:firstLine="280"/>
        <w:rPr>
          <w:rFonts w:ascii="仿宋" w:eastAsia="仿宋" w:hAnsi="仿宋"/>
          <w:sz w:val="28"/>
          <w:szCs w:val="28"/>
        </w:rPr>
      </w:pPr>
      <w:r w:rsidRPr="00E62B58">
        <w:rPr>
          <w:rFonts w:ascii="仿宋" w:eastAsia="仿宋" w:hAnsi="仿宋" w:hint="eastAsia"/>
          <w:sz w:val="28"/>
          <w:szCs w:val="28"/>
        </w:rPr>
        <w:t>1.做好科学预算，确保专业自主评估、2018</w:t>
      </w:r>
      <w:r w:rsidR="00BC2DC9">
        <w:rPr>
          <w:rFonts w:ascii="仿宋" w:eastAsia="仿宋" w:hAnsi="仿宋" w:hint="eastAsia"/>
          <w:sz w:val="28"/>
          <w:szCs w:val="28"/>
        </w:rPr>
        <w:t>年本科审核评估、教学质量监控</w:t>
      </w:r>
      <w:r w:rsidRPr="00E62B58">
        <w:rPr>
          <w:rFonts w:ascii="仿宋" w:eastAsia="仿宋" w:hAnsi="仿宋" w:hint="eastAsia"/>
          <w:sz w:val="28"/>
          <w:szCs w:val="28"/>
        </w:rPr>
        <w:t>保障体系建设有充足的专项经费。</w:t>
      </w:r>
    </w:p>
    <w:p w:rsidR="00320C92" w:rsidRPr="00E62B58" w:rsidRDefault="00C15DB9" w:rsidP="00320C92">
      <w:pPr>
        <w:spacing w:line="400" w:lineRule="exact"/>
        <w:ind w:firstLineChars="100" w:firstLine="280"/>
        <w:rPr>
          <w:rFonts w:ascii="仿宋" w:eastAsia="仿宋" w:hAnsi="仿宋"/>
          <w:sz w:val="28"/>
          <w:szCs w:val="28"/>
        </w:rPr>
      </w:pPr>
      <w:r w:rsidRPr="00E62B58">
        <w:rPr>
          <w:rFonts w:ascii="仿宋" w:eastAsia="仿宋" w:hAnsi="仿宋" w:hint="eastAsia"/>
          <w:sz w:val="28"/>
          <w:szCs w:val="28"/>
        </w:rPr>
        <w:t>2.与人事处、财务处等有关部门积极协调，制定</w:t>
      </w:r>
      <w:r w:rsidR="00BC2DC9" w:rsidRPr="00BC2DC9">
        <w:rPr>
          <w:rFonts w:ascii="仿宋" w:eastAsia="仿宋" w:hAnsi="仿宋" w:hint="eastAsia"/>
          <w:sz w:val="28"/>
          <w:szCs w:val="28"/>
        </w:rPr>
        <w:t>自主评估、2018年本科审核评估、教学质量监控保障体系</w:t>
      </w:r>
      <w:r w:rsidR="00BC2DC9">
        <w:rPr>
          <w:rFonts w:ascii="仿宋" w:eastAsia="仿宋" w:hAnsi="仿宋" w:hint="eastAsia"/>
          <w:sz w:val="28"/>
          <w:szCs w:val="28"/>
        </w:rPr>
        <w:t>方面</w:t>
      </w:r>
      <w:r w:rsidRPr="00E62B58">
        <w:rPr>
          <w:rFonts w:ascii="仿宋" w:eastAsia="仿宋" w:hAnsi="仿宋" w:hint="eastAsia"/>
          <w:sz w:val="28"/>
          <w:szCs w:val="28"/>
        </w:rPr>
        <w:t>相关</w:t>
      </w:r>
      <w:r w:rsidR="00BC2DC9">
        <w:rPr>
          <w:rFonts w:ascii="仿宋" w:eastAsia="仿宋" w:hAnsi="仿宋" w:hint="eastAsia"/>
          <w:sz w:val="28"/>
          <w:szCs w:val="28"/>
        </w:rPr>
        <w:t>的</w:t>
      </w:r>
      <w:r w:rsidRPr="00E62B58">
        <w:rPr>
          <w:rFonts w:ascii="仿宋" w:eastAsia="仿宋" w:hAnsi="仿宋" w:hint="eastAsia"/>
          <w:sz w:val="28"/>
          <w:szCs w:val="28"/>
        </w:rPr>
        <w:t>绩效考核机制</w:t>
      </w:r>
      <w:r w:rsidR="00BC2DC9">
        <w:rPr>
          <w:rFonts w:ascii="仿宋" w:eastAsia="仿宋" w:hAnsi="仿宋" w:hint="eastAsia"/>
          <w:sz w:val="28"/>
          <w:szCs w:val="28"/>
        </w:rPr>
        <w:t>与</w:t>
      </w:r>
      <w:r w:rsidRPr="00E62B58">
        <w:rPr>
          <w:rFonts w:ascii="仿宋" w:eastAsia="仿宋" w:hAnsi="仿宋" w:hint="eastAsia"/>
          <w:sz w:val="28"/>
          <w:szCs w:val="28"/>
        </w:rPr>
        <w:t>激励机制，充分调动学院（部门）及其工作人员的工作积极性和效率。</w:t>
      </w:r>
    </w:p>
    <w:p w:rsidR="00C15DB9" w:rsidRPr="00E62B58" w:rsidRDefault="00C15DB9" w:rsidP="00E62B58">
      <w:pPr>
        <w:spacing w:line="400" w:lineRule="exact"/>
        <w:ind w:firstLineChars="100" w:firstLine="280"/>
        <w:rPr>
          <w:rFonts w:ascii="仿宋" w:eastAsia="仿宋" w:hAnsi="仿宋"/>
          <w:sz w:val="28"/>
          <w:szCs w:val="28"/>
        </w:rPr>
      </w:pPr>
      <w:r w:rsidRPr="00E62B58">
        <w:rPr>
          <w:rFonts w:ascii="仿宋" w:eastAsia="仿宋" w:hAnsi="仿宋" w:hint="eastAsia"/>
          <w:sz w:val="28"/>
          <w:szCs w:val="28"/>
        </w:rPr>
        <w:t>四、资源保障</w:t>
      </w:r>
    </w:p>
    <w:p w:rsidR="00C15DB9" w:rsidRPr="00E62B58" w:rsidRDefault="00C15DB9" w:rsidP="00E62B58">
      <w:pPr>
        <w:spacing w:line="400" w:lineRule="exact"/>
        <w:ind w:firstLineChars="100" w:firstLine="280"/>
        <w:rPr>
          <w:rFonts w:ascii="仿宋" w:eastAsia="仿宋" w:hAnsi="仿宋"/>
          <w:sz w:val="28"/>
          <w:szCs w:val="28"/>
        </w:rPr>
      </w:pPr>
      <w:r w:rsidRPr="00E62B58">
        <w:rPr>
          <w:rFonts w:ascii="仿宋" w:eastAsia="仿宋" w:hAnsi="仿宋" w:hint="eastAsia"/>
          <w:sz w:val="28"/>
          <w:szCs w:val="28"/>
        </w:rPr>
        <w:t>1.</w:t>
      </w:r>
      <w:r w:rsidR="007005B7" w:rsidRPr="00E62B58">
        <w:rPr>
          <w:rFonts w:ascii="仿宋" w:eastAsia="仿宋" w:hAnsi="仿宋" w:hint="eastAsia"/>
          <w:sz w:val="28"/>
          <w:szCs w:val="28"/>
        </w:rPr>
        <w:t>加强各项资源建设。</w:t>
      </w:r>
      <w:r w:rsidRPr="00E62B58">
        <w:rPr>
          <w:rFonts w:ascii="仿宋" w:eastAsia="仿宋" w:hAnsi="仿宋" w:hint="eastAsia"/>
          <w:sz w:val="28"/>
          <w:szCs w:val="28"/>
        </w:rPr>
        <w:t>专业评估，尤其是审核评估，</w:t>
      </w:r>
      <w:r w:rsidR="007005B7" w:rsidRPr="00E62B58">
        <w:rPr>
          <w:rFonts w:ascii="仿宋" w:eastAsia="仿宋" w:hAnsi="仿宋" w:hint="eastAsia"/>
          <w:sz w:val="28"/>
          <w:szCs w:val="28"/>
        </w:rPr>
        <w:t>需要人事处、财务处、</w:t>
      </w:r>
      <w:r w:rsidR="00E62B58" w:rsidRPr="00E62B58">
        <w:rPr>
          <w:rFonts w:ascii="仿宋" w:eastAsia="仿宋" w:hAnsi="仿宋" w:hint="eastAsia"/>
          <w:sz w:val="28"/>
          <w:szCs w:val="28"/>
        </w:rPr>
        <w:t>实验教学中心、</w:t>
      </w:r>
      <w:r w:rsidR="007005B7" w:rsidRPr="00E62B58">
        <w:rPr>
          <w:rFonts w:ascii="仿宋" w:eastAsia="仿宋" w:hAnsi="仿宋" w:hint="eastAsia"/>
          <w:sz w:val="28"/>
          <w:szCs w:val="28"/>
        </w:rPr>
        <w:t>图书馆、基建处、学生处</w:t>
      </w:r>
      <w:r w:rsidR="00E62B58" w:rsidRPr="00E62B58">
        <w:rPr>
          <w:rFonts w:ascii="仿宋" w:eastAsia="仿宋" w:hAnsi="仿宋" w:hint="eastAsia"/>
          <w:sz w:val="28"/>
          <w:szCs w:val="28"/>
        </w:rPr>
        <w:t>、信息办</w:t>
      </w:r>
      <w:r w:rsidR="007005B7" w:rsidRPr="00E62B58">
        <w:rPr>
          <w:rFonts w:ascii="仿宋" w:eastAsia="仿宋" w:hAnsi="仿宋" w:hint="eastAsia"/>
          <w:sz w:val="28"/>
          <w:szCs w:val="28"/>
        </w:rPr>
        <w:t>等</w:t>
      </w:r>
      <w:r w:rsidR="00BC2DC9">
        <w:rPr>
          <w:rFonts w:ascii="仿宋" w:eastAsia="仿宋" w:hAnsi="仿宋" w:hint="eastAsia"/>
          <w:sz w:val="28"/>
          <w:szCs w:val="28"/>
        </w:rPr>
        <w:t>全校</w:t>
      </w:r>
      <w:r w:rsidR="007005B7" w:rsidRPr="00E62B58">
        <w:rPr>
          <w:rFonts w:ascii="仿宋" w:eastAsia="仿宋" w:hAnsi="仿宋" w:hint="eastAsia"/>
          <w:sz w:val="28"/>
          <w:szCs w:val="28"/>
        </w:rPr>
        <w:t>各个部门全力配合，切实提供人、财、物方面的资源保障。两校合并后，各项资源在总量上都实现了大增，但人均方面仍需学校和各部门的不努力，为学校专业评估和2018年审核评估提供夯实的资源保障。</w:t>
      </w:r>
    </w:p>
    <w:p w:rsidR="00AA52B7" w:rsidRDefault="007005B7" w:rsidP="008D34BB">
      <w:pPr>
        <w:spacing w:line="400" w:lineRule="exact"/>
        <w:ind w:firstLineChars="100" w:firstLine="280"/>
        <w:rPr>
          <w:rFonts w:ascii="仿宋" w:eastAsia="仿宋" w:hAnsi="仿宋"/>
          <w:sz w:val="28"/>
          <w:szCs w:val="28"/>
        </w:rPr>
      </w:pPr>
      <w:r w:rsidRPr="00E62B58">
        <w:rPr>
          <w:rFonts w:ascii="仿宋" w:eastAsia="仿宋" w:hAnsi="仿宋" w:hint="eastAsia"/>
          <w:sz w:val="28"/>
          <w:szCs w:val="28"/>
        </w:rPr>
        <w:t>2.积极争取外校资源。</w:t>
      </w:r>
      <w:r w:rsidR="00E62B58" w:rsidRPr="00E62B58">
        <w:rPr>
          <w:rFonts w:ascii="仿宋" w:eastAsia="仿宋" w:hAnsi="仿宋" w:hint="eastAsia"/>
          <w:sz w:val="28"/>
          <w:szCs w:val="28"/>
        </w:rPr>
        <w:t>积极争取政府资源配置中的竞争性资源和内涵建设经费，为学校发展专业建设和评估提供充足的资金支持；积极</w:t>
      </w:r>
      <w:r w:rsidR="00BC2DC9">
        <w:rPr>
          <w:rFonts w:ascii="仿宋" w:eastAsia="仿宋" w:hAnsi="仿宋" w:hint="eastAsia"/>
          <w:sz w:val="28"/>
          <w:szCs w:val="28"/>
        </w:rPr>
        <w:t>吸收</w:t>
      </w:r>
      <w:r w:rsidR="00E62B58" w:rsidRPr="00E62B58">
        <w:rPr>
          <w:rFonts w:ascii="仿宋" w:eastAsia="仿宋" w:hAnsi="仿宋" w:hint="eastAsia"/>
          <w:sz w:val="28"/>
          <w:szCs w:val="28"/>
        </w:rPr>
        <w:t>社会声誉高的第三方评估机构</w:t>
      </w:r>
      <w:r w:rsidR="00DE0DF6">
        <w:rPr>
          <w:rFonts w:ascii="仿宋" w:eastAsia="仿宋" w:hAnsi="仿宋" w:hint="eastAsia"/>
          <w:sz w:val="28"/>
          <w:szCs w:val="28"/>
        </w:rPr>
        <w:t>（如上海市教育评估院）</w:t>
      </w:r>
      <w:r w:rsidR="00E62B58" w:rsidRPr="00E62B58">
        <w:rPr>
          <w:rFonts w:ascii="仿宋" w:eastAsia="仿宋" w:hAnsi="仿宋" w:hint="eastAsia"/>
          <w:sz w:val="28"/>
          <w:szCs w:val="28"/>
        </w:rPr>
        <w:t>参与学校专业评估；积极聘请社会行业专家、同行专家、外籍人士充实教学督导队伍，参与学校教学质量监控保障体系建设。</w:t>
      </w:r>
    </w:p>
    <w:p w:rsidR="00B12E20" w:rsidRPr="00E62B58" w:rsidRDefault="00320C92" w:rsidP="008D34BB">
      <w:pPr>
        <w:spacing w:line="400" w:lineRule="exact"/>
        <w:ind w:firstLineChars="100" w:firstLine="280"/>
        <w:rPr>
          <w:rFonts w:ascii="仿宋" w:eastAsia="仿宋" w:hAnsi="仿宋"/>
          <w:sz w:val="28"/>
          <w:szCs w:val="28"/>
        </w:rPr>
      </w:pPr>
      <w:r>
        <w:rPr>
          <w:rFonts w:ascii="仿宋" w:eastAsia="仿宋" w:hAnsi="仿宋" w:hint="eastAsia"/>
          <w:sz w:val="28"/>
          <w:szCs w:val="28"/>
        </w:rPr>
        <w:t>3.充分利用信息化资源。</w:t>
      </w:r>
      <w:r w:rsidR="007C6DDD">
        <w:rPr>
          <w:rFonts w:ascii="仿宋" w:eastAsia="仿宋" w:hAnsi="仿宋" w:hint="eastAsia"/>
          <w:sz w:val="28"/>
          <w:szCs w:val="28"/>
        </w:rPr>
        <w:t>将教育、教学评估、质量监控保障置身于互联网+时代大背景之下，积极与学校信息办、校外互联网公司、第三方评估机构等沟通合作，开发、利用相关APP，</w:t>
      </w:r>
      <w:r w:rsidR="007C6DDD" w:rsidRPr="007C6DDD">
        <w:rPr>
          <w:rFonts w:ascii="仿宋" w:eastAsia="仿宋" w:hAnsi="仿宋" w:hint="eastAsia"/>
          <w:sz w:val="28"/>
          <w:szCs w:val="28"/>
        </w:rPr>
        <w:t>积极打造具有互联网+特色的学生评教系统</w:t>
      </w:r>
      <w:r w:rsidR="007C6DDD">
        <w:rPr>
          <w:rFonts w:ascii="仿宋" w:eastAsia="仿宋" w:hAnsi="仿宋" w:hint="eastAsia"/>
          <w:sz w:val="28"/>
          <w:szCs w:val="28"/>
        </w:rPr>
        <w:t>。</w:t>
      </w:r>
    </w:p>
    <w:sectPr w:rsidR="00B12E20" w:rsidRPr="00E62B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4D8" w:rsidRDefault="004724D8" w:rsidP="00B10279">
      <w:r>
        <w:separator/>
      </w:r>
    </w:p>
  </w:endnote>
  <w:endnote w:type="continuationSeparator" w:id="0">
    <w:p w:rsidR="004724D8" w:rsidRDefault="004724D8" w:rsidP="00B10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4D8" w:rsidRDefault="004724D8" w:rsidP="00B10279">
      <w:r>
        <w:separator/>
      </w:r>
    </w:p>
  </w:footnote>
  <w:footnote w:type="continuationSeparator" w:id="0">
    <w:p w:rsidR="004724D8" w:rsidRDefault="004724D8" w:rsidP="00B102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6C6"/>
    <w:rsid w:val="00035926"/>
    <w:rsid w:val="00046AAB"/>
    <w:rsid w:val="000C1149"/>
    <w:rsid w:val="00133EFF"/>
    <w:rsid w:val="0014208E"/>
    <w:rsid w:val="001A5DF5"/>
    <w:rsid w:val="001A7506"/>
    <w:rsid w:val="001B74EA"/>
    <w:rsid w:val="001C2930"/>
    <w:rsid w:val="001D59CB"/>
    <w:rsid w:val="001E14A9"/>
    <w:rsid w:val="00247EC3"/>
    <w:rsid w:val="002850F0"/>
    <w:rsid w:val="002A2243"/>
    <w:rsid w:val="002C2FB8"/>
    <w:rsid w:val="002F0797"/>
    <w:rsid w:val="002F710F"/>
    <w:rsid w:val="00305926"/>
    <w:rsid w:val="00311A31"/>
    <w:rsid w:val="00320594"/>
    <w:rsid w:val="00320C92"/>
    <w:rsid w:val="0032321D"/>
    <w:rsid w:val="0034655F"/>
    <w:rsid w:val="003623D3"/>
    <w:rsid w:val="003808A2"/>
    <w:rsid w:val="003D2055"/>
    <w:rsid w:val="003E09D0"/>
    <w:rsid w:val="00447C23"/>
    <w:rsid w:val="00470E98"/>
    <w:rsid w:val="004724D8"/>
    <w:rsid w:val="0047697C"/>
    <w:rsid w:val="004909A6"/>
    <w:rsid w:val="004B21C2"/>
    <w:rsid w:val="004C0486"/>
    <w:rsid w:val="004D1131"/>
    <w:rsid w:val="004D53FA"/>
    <w:rsid w:val="004E1945"/>
    <w:rsid w:val="00543061"/>
    <w:rsid w:val="00564AFF"/>
    <w:rsid w:val="00564C5B"/>
    <w:rsid w:val="00565892"/>
    <w:rsid w:val="005816C6"/>
    <w:rsid w:val="005C03A7"/>
    <w:rsid w:val="005E0C82"/>
    <w:rsid w:val="00601D82"/>
    <w:rsid w:val="0062020E"/>
    <w:rsid w:val="00635286"/>
    <w:rsid w:val="00644C8E"/>
    <w:rsid w:val="006A6CFD"/>
    <w:rsid w:val="006F08B5"/>
    <w:rsid w:val="007005B7"/>
    <w:rsid w:val="00732CD2"/>
    <w:rsid w:val="007553BE"/>
    <w:rsid w:val="007614A4"/>
    <w:rsid w:val="00775813"/>
    <w:rsid w:val="007A6DA6"/>
    <w:rsid w:val="007C6DDD"/>
    <w:rsid w:val="007E59F4"/>
    <w:rsid w:val="00803942"/>
    <w:rsid w:val="00814297"/>
    <w:rsid w:val="0084758F"/>
    <w:rsid w:val="0086086A"/>
    <w:rsid w:val="008A165B"/>
    <w:rsid w:val="008D34BB"/>
    <w:rsid w:val="008F7C27"/>
    <w:rsid w:val="009535EB"/>
    <w:rsid w:val="00962FAC"/>
    <w:rsid w:val="00974BEA"/>
    <w:rsid w:val="00A03F2A"/>
    <w:rsid w:val="00A20BA9"/>
    <w:rsid w:val="00A354D3"/>
    <w:rsid w:val="00A45B2D"/>
    <w:rsid w:val="00A60391"/>
    <w:rsid w:val="00A84BF0"/>
    <w:rsid w:val="00AA52B7"/>
    <w:rsid w:val="00AB525C"/>
    <w:rsid w:val="00AD32DF"/>
    <w:rsid w:val="00AF402C"/>
    <w:rsid w:val="00AF5473"/>
    <w:rsid w:val="00B10279"/>
    <w:rsid w:val="00B12E20"/>
    <w:rsid w:val="00B23FEA"/>
    <w:rsid w:val="00B248F2"/>
    <w:rsid w:val="00B62DB4"/>
    <w:rsid w:val="00BC2DC9"/>
    <w:rsid w:val="00BC34EC"/>
    <w:rsid w:val="00BC4B27"/>
    <w:rsid w:val="00C01C92"/>
    <w:rsid w:val="00C15DB9"/>
    <w:rsid w:val="00C17057"/>
    <w:rsid w:val="00C24CB8"/>
    <w:rsid w:val="00C505DA"/>
    <w:rsid w:val="00C916FC"/>
    <w:rsid w:val="00CB750D"/>
    <w:rsid w:val="00CC242F"/>
    <w:rsid w:val="00CC3972"/>
    <w:rsid w:val="00D33C89"/>
    <w:rsid w:val="00D4393F"/>
    <w:rsid w:val="00D53C87"/>
    <w:rsid w:val="00D61712"/>
    <w:rsid w:val="00D74C9E"/>
    <w:rsid w:val="00DC1545"/>
    <w:rsid w:val="00DE0DF6"/>
    <w:rsid w:val="00DF6105"/>
    <w:rsid w:val="00E12FB6"/>
    <w:rsid w:val="00E25478"/>
    <w:rsid w:val="00E32BB0"/>
    <w:rsid w:val="00E62B58"/>
    <w:rsid w:val="00E678DE"/>
    <w:rsid w:val="00E72669"/>
    <w:rsid w:val="00EC1B0B"/>
    <w:rsid w:val="00EC49E2"/>
    <w:rsid w:val="00F2429D"/>
    <w:rsid w:val="00F346FF"/>
    <w:rsid w:val="00F4017E"/>
    <w:rsid w:val="00F45663"/>
    <w:rsid w:val="00F82E46"/>
    <w:rsid w:val="00FA3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F079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2F0797"/>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2F079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F0797"/>
    <w:rPr>
      <w:rFonts w:ascii="宋体" w:eastAsia="宋体" w:hAnsi="宋体" w:cs="宋体"/>
      <w:b/>
      <w:bCs/>
      <w:kern w:val="36"/>
      <w:sz w:val="48"/>
      <w:szCs w:val="48"/>
    </w:rPr>
  </w:style>
  <w:style w:type="character" w:customStyle="1" w:styleId="2Char">
    <w:name w:val="标题 2 Char"/>
    <w:basedOn w:val="a0"/>
    <w:link w:val="2"/>
    <w:uiPriority w:val="9"/>
    <w:rsid w:val="002F0797"/>
    <w:rPr>
      <w:rFonts w:ascii="宋体" w:eastAsia="宋体" w:hAnsi="宋体" w:cs="宋体"/>
      <w:b/>
      <w:bCs/>
      <w:kern w:val="0"/>
      <w:sz w:val="36"/>
      <w:szCs w:val="36"/>
    </w:rPr>
  </w:style>
  <w:style w:type="character" w:customStyle="1" w:styleId="3Char">
    <w:name w:val="标题 3 Char"/>
    <w:basedOn w:val="a0"/>
    <w:link w:val="3"/>
    <w:uiPriority w:val="9"/>
    <w:rsid w:val="002F0797"/>
    <w:rPr>
      <w:rFonts w:ascii="宋体" w:eastAsia="宋体" w:hAnsi="宋体" w:cs="宋体"/>
      <w:b/>
      <w:bCs/>
      <w:kern w:val="0"/>
      <w:sz w:val="27"/>
      <w:szCs w:val="27"/>
    </w:rPr>
  </w:style>
  <w:style w:type="numbering" w:customStyle="1" w:styleId="10">
    <w:name w:val="无列表1"/>
    <w:next w:val="a2"/>
    <w:uiPriority w:val="99"/>
    <w:semiHidden/>
    <w:unhideWhenUsed/>
    <w:rsid w:val="002F0797"/>
  </w:style>
  <w:style w:type="character" w:styleId="a3">
    <w:name w:val="Hyperlink"/>
    <w:basedOn w:val="a0"/>
    <w:uiPriority w:val="99"/>
    <w:semiHidden/>
    <w:unhideWhenUsed/>
    <w:rsid w:val="002F0797"/>
    <w:rPr>
      <w:strike w:val="0"/>
      <w:dstrike w:val="0"/>
      <w:color w:val="222222"/>
      <w:u w:val="none"/>
      <w:effect w:val="none"/>
    </w:rPr>
  </w:style>
  <w:style w:type="character" w:styleId="a4">
    <w:name w:val="FollowedHyperlink"/>
    <w:basedOn w:val="a0"/>
    <w:uiPriority w:val="99"/>
    <w:semiHidden/>
    <w:unhideWhenUsed/>
    <w:rsid w:val="002F0797"/>
    <w:rPr>
      <w:strike w:val="0"/>
      <w:dstrike w:val="0"/>
      <w:color w:val="222222"/>
      <w:u w:val="none"/>
      <w:effect w:val="none"/>
    </w:rPr>
  </w:style>
  <w:style w:type="paragraph" w:customStyle="1" w:styleId="imgdiv">
    <w:name w:val="imgdiv"/>
    <w:basedOn w:val="a"/>
    <w:rsid w:val="002F0797"/>
    <w:pPr>
      <w:widowControl/>
      <w:pBdr>
        <w:top w:val="single" w:sz="6" w:space="0" w:color="CCCC99"/>
        <w:left w:val="single" w:sz="6" w:space="0" w:color="CCCC99"/>
        <w:bottom w:val="single" w:sz="6" w:space="0" w:color="CCCC99"/>
        <w:right w:val="single" w:sz="6" w:space="0" w:color="CCCC99"/>
      </w:pBdr>
      <w:spacing w:before="100" w:beforeAutospacing="1" w:after="100" w:afterAutospacing="1"/>
      <w:jc w:val="center"/>
      <w:textAlignment w:val="center"/>
    </w:pPr>
    <w:rPr>
      <w:rFonts w:ascii="宋体" w:eastAsia="宋体" w:hAnsi="宋体" w:cs="宋体"/>
      <w:kern w:val="0"/>
      <w:sz w:val="24"/>
      <w:szCs w:val="24"/>
    </w:rPr>
  </w:style>
  <w:style w:type="paragraph" w:customStyle="1" w:styleId="divnowarp">
    <w:name w:val="divnowarp"/>
    <w:basedOn w:val="a"/>
    <w:rsid w:val="002F0797"/>
    <w:pPr>
      <w:widowControl/>
      <w:spacing w:before="100" w:beforeAutospacing="1" w:after="100" w:afterAutospacing="1"/>
      <w:jc w:val="left"/>
    </w:pPr>
    <w:rPr>
      <w:rFonts w:ascii="宋体" w:eastAsia="宋体" w:hAnsi="宋体" w:cs="宋体"/>
      <w:kern w:val="0"/>
      <w:sz w:val="24"/>
      <w:szCs w:val="24"/>
    </w:rPr>
  </w:style>
  <w:style w:type="paragraph" w:customStyle="1" w:styleId="divwarp">
    <w:name w:val="divwarp"/>
    <w:basedOn w:val="a"/>
    <w:rsid w:val="002F0797"/>
    <w:pPr>
      <w:widowControl/>
      <w:spacing w:before="100" w:beforeAutospacing="1" w:after="100" w:afterAutospacing="1"/>
      <w:jc w:val="left"/>
    </w:pPr>
    <w:rPr>
      <w:rFonts w:ascii="宋体" w:eastAsia="宋体" w:hAnsi="宋体" w:cs="宋体"/>
      <w:kern w:val="0"/>
      <w:sz w:val="24"/>
      <w:szCs w:val="24"/>
    </w:rPr>
  </w:style>
  <w:style w:type="paragraph" w:customStyle="1" w:styleId="clear">
    <w:name w:val="clear"/>
    <w:basedOn w:val="a"/>
    <w:rsid w:val="002F0797"/>
    <w:pPr>
      <w:widowControl/>
      <w:spacing w:before="100" w:beforeAutospacing="1" w:after="100" w:afterAutospacing="1" w:line="0" w:lineRule="atLeast"/>
      <w:jc w:val="left"/>
    </w:pPr>
    <w:rPr>
      <w:rFonts w:ascii="宋体" w:eastAsia="宋体" w:hAnsi="宋体" w:cs="宋体"/>
      <w:kern w:val="0"/>
      <w:sz w:val="2"/>
      <w:szCs w:val="2"/>
    </w:rPr>
  </w:style>
  <w:style w:type="paragraph" w:customStyle="1" w:styleId="highslide-html">
    <w:name w:val="highslide-html"/>
    <w:basedOn w:val="a"/>
    <w:rsid w:val="002F0797"/>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highslide-html-content">
    <w:name w:val="highslide-html-content"/>
    <w:basedOn w:val="a"/>
    <w:rsid w:val="002F0797"/>
    <w:pPr>
      <w:widowControl/>
      <w:spacing w:before="100" w:beforeAutospacing="1" w:after="100" w:afterAutospacing="1"/>
      <w:jc w:val="left"/>
    </w:pPr>
    <w:rPr>
      <w:rFonts w:ascii="宋体" w:eastAsia="宋体" w:hAnsi="宋体" w:cs="宋体"/>
      <w:vanish/>
      <w:kern w:val="0"/>
      <w:sz w:val="24"/>
      <w:szCs w:val="24"/>
    </w:rPr>
  </w:style>
  <w:style w:type="paragraph" w:customStyle="1" w:styleId="highslide-loading">
    <w:name w:val="highslide-loading"/>
    <w:basedOn w:val="a"/>
    <w:rsid w:val="002F0797"/>
    <w:pPr>
      <w:widowControl/>
      <w:pBdr>
        <w:top w:val="single" w:sz="6" w:space="2" w:color="000000"/>
        <w:left w:val="single" w:sz="6" w:space="17" w:color="000000"/>
        <w:bottom w:val="single" w:sz="6" w:space="2" w:color="000000"/>
        <w:right w:val="single" w:sz="6" w:space="2" w:color="000000"/>
      </w:pBdr>
      <w:shd w:val="clear" w:color="auto" w:fill="FFFFFF"/>
      <w:spacing w:before="100" w:beforeAutospacing="1" w:after="100" w:afterAutospacing="1"/>
      <w:jc w:val="left"/>
    </w:pPr>
    <w:rPr>
      <w:rFonts w:ascii="Arial" w:eastAsia="宋体" w:hAnsi="Arial" w:cs="Arial"/>
      <w:b/>
      <w:bCs/>
      <w:color w:val="000000"/>
      <w:kern w:val="0"/>
      <w:sz w:val="16"/>
      <w:szCs w:val="16"/>
    </w:rPr>
  </w:style>
  <w:style w:type="paragraph" w:customStyle="1" w:styleId="highslide-wrapper">
    <w:name w:val="highslide-wrapper"/>
    <w:basedOn w:val="a"/>
    <w:rsid w:val="002F0797"/>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highslide-display-block">
    <w:name w:val="highslide-display-block"/>
    <w:basedOn w:val="a"/>
    <w:rsid w:val="002F0797"/>
    <w:pPr>
      <w:widowControl/>
      <w:spacing w:before="100" w:beforeAutospacing="1" w:after="100" w:afterAutospacing="1"/>
      <w:jc w:val="left"/>
    </w:pPr>
    <w:rPr>
      <w:rFonts w:ascii="宋体" w:eastAsia="宋体" w:hAnsi="宋体" w:cs="宋体"/>
      <w:kern w:val="0"/>
      <w:sz w:val="24"/>
      <w:szCs w:val="24"/>
    </w:rPr>
  </w:style>
  <w:style w:type="paragraph" w:customStyle="1" w:styleId="highslide-display-none">
    <w:name w:val="highslide-display-none"/>
    <w:basedOn w:val="a"/>
    <w:rsid w:val="002F0797"/>
    <w:pPr>
      <w:widowControl/>
      <w:spacing w:before="100" w:beforeAutospacing="1" w:after="100" w:afterAutospacing="1"/>
      <w:jc w:val="left"/>
    </w:pPr>
    <w:rPr>
      <w:rFonts w:ascii="宋体" w:eastAsia="宋体" w:hAnsi="宋体" w:cs="宋体"/>
      <w:vanish/>
      <w:kern w:val="0"/>
      <w:sz w:val="24"/>
      <w:szCs w:val="24"/>
    </w:rPr>
  </w:style>
  <w:style w:type="paragraph" w:customStyle="1" w:styleId="page">
    <w:name w:val="page"/>
    <w:basedOn w:val="a"/>
    <w:rsid w:val="002F0797"/>
    <w:pPr>
      <w:widowControl/>
      <w:spacing w:before="150" w:after="150"/>
      <w:jc w:val="left"/>
    </w:pPr>
    <w:rPr>
      <w:rFonts w:ascii="宋体" w:eastAsia="宋体" w:hAnsi="宋体" w:cs="宋体"/>
      <w:kern w:val="0"/>
      <w:sz w:val="24"/>
      <w:szCs w:val="24"/>
    </w:rPr>
  </w:style>
  <w:style w:type="paragraph" w:customStyle="1" w:styleId="banner">
    <w:name w:val="banner"/>
    <w:basedOn w:val="a"/>
    <w:rsid w:val="002F0797"/>
    <w:pPr>
      <w:widowControl/>
      <w:spacing w:before="100" w:beforeAutospacing="1" w:after="100" w:afterAutospacing="1"/>
      <w:jc w:val="left"/>
    </w:pPr>
    <w:rPr>
      <w:rFonts w:ascii="宋体" w:eastAsia="宋体" w:hAnsi="宋体" w:cs="宋体"/>
      <w:kern w:val="0"/>
      <w:sz w:val="24"/>
      <w:szCs w:val="24"/>
    </w:rPr>
  </w:style>
  <w:style w:type="paragraph" w:customStyle="1" w:styleId="nav">
    <w:name w:val="nav"/>
    <w:basedOn w:val="a"/>
    <w:rsid w:val="002F0797"/>
    <w:pPr>
      <w:widowControl/>
      <w:spacing w:before="100" w:beforeAutospacing="1" w:after="100" w:afterAutospacing="1"/>
      <w:jc w:val="left"/>
    </w:pPr>
    <w:rPr>
      <w:rFonts w:ascii="宋体" w:eastAsia="宋体" w:hAnsi="宋体" w:cs="宋体"/>
      <w:kern w:val="0"/>
      <w:sz w:val="24"/>
      <w:szCs w:val="24"/>
    </w:rPr>
  </w:style>
  <w:style w:type="paragraph" w:customStyle="1" w:styleId="contentbanner">
    <w:name w:val="contentbanner"/>
    <w:basedOn w:val="a"/>
    <w:rsid w:val="002F0797"/>
    <w:pPr>
      <w:widowControl/>
      <w:spacing w:before="60" w:after="100" w:afterAutospacing="1"/>
      <w:jc w:val="left"/>
    </w:pPr>
    <w:rPr>
      <w:rFonts w:ascii="宋体" w:eastAsia="宋体" w:hAnsi="宋体" w:cs="宋体"/>
      <w:color w:val="FFFFFF"/>
      <w:kern w:val="0"/>
      <w:sz w:val="24"/>
      <w:szCs w:val="24"/>
    </w:rPr>
  </w:style>
  <w:style w:type="paragraph" w:customStyle="1" w:styleId="contentbannerleft">
    <w:name w:val="contentbanner_left"/>
    <w:basedOn w:val="a"/>
    <w:rsid w:val="002F0797"/>
    <w:pPr>
      <w:widowControl/>
      <w:spacing w:before="100" w:beforeAutospacing="1" w:after="100" w:afterAutospacing="1"/>
      <w:jc w:val="left"/>
    </w:pPr>
    <w:rPr>
      <w:rFonts w:ascii="宋体" w:eastAsia="宋体" w:hAnsi="宋体" w:cs="宋体"/>
      <w:kern w:val="0"/>
      <w:sz w:val="18"/>
      <w:szCs w:val="18"/>
    </w:rPr>
  </w:style>
  <w:style w:type="paragraph" w:customStyle="1" w:styleId="contentbannerright">
    <w:name w:val="contentbanner_right"/>
    <w:basedOn w:val="a"/>
    <w:rsid w:val="002F0797"/>
    <w:pPr>
      <w:widowControl/>
      <w:spacing w:before="100" w:beforeAutospacing="1" w:after="100" w:afterAutospacing="1" w:line="510" w:lineRule="atLeast"/>
      <w:jc w:val="left"/>
    </w:pPr>
    <w:rPr>
      <w:rFonts w:ascii="宋体" w:eastAsia="宋体" w:hAnsi="宋体" w:cs="宋体"/>
      <w:kern w:val="0"/>
      <w:sz w:val="24"/>
      <w:szCs w:val="24"/>
    </w:rPr>
  </w:style>
  <w:style w:type="paragraph" w:customStyle="1" w:styleId="contentmain">
    <w:name w:val="contentmain"/>
    <w:basedOn w:val="a"/>
    <w:rsid w:val="002F0797"/>
    <w:pPr>
      <w:widowControl/>
      <w:pBdr>
        <w:top w:val="single" w:sz="6" w:space="0" w:color="CCCCCC"/>
        <w:left w:val="single" w:sz="6" w:space="0" w:color="CCCCCC"/>
        <w:bottom w:val="single" w:sz="6" w:space="0" w:color="CCCCCC"/>
        <w:right w:val="single" w:sz="6" w:space="0" w:color="CCCCCC"/>
      </w:pBdr>
      <w:shd w:val="clear" w:color="auto" w:fill="EBF5FF"/>
      <w:spacing w:before="60" w:after="100" w:afterAutospacing="1"/>
      <w:jc w:val="left"/>
    </w:pPr>
    <w:rPr>
      <w:rFonts w:ascii="宋体" w:eastAsia="宋体" w:hAnsi="宋体" w:cs="宋体"/>
      <w:kern w:val="0"/>
      <w:sz w:val="24"/>
      <w:szCs w:val="24"/>
    </w:rPr>
  </w:style>
  <w:style w:type="paragraph" w:customStyle="1" w:styleId="left">
    <w:name w:val="left"/>
    <w:basedOn w:val="a"/>
    <w:rsid w:val="002F0797"/>
    <w:pPr>
      <w:widowControl/>
      <w:pBdr>
        <w:top w:val="single" w:sz="6" w:space="0" w:color="CCCCCC"/>
        <w:left w:val="single" w:sz="6" w:space="0" w:color="CCCCCC"/>
        <w:bottom w:val="single" w:sz="6" w:space="31" w:color="CCCCCC"/>
        <w:right w:val="single" w:sz="6" w:space="0" w:color="CCCCCC"/>
      </w:pBdr>
      <w:shd w:val="clear" w:color="auto" w:fill="99CCFF"/>
      <w:spacing w:before="100" w:beforeAutospacing="1" w:after="20536"/>
      <w:jc w:val="center"/>
    </w:pPr>
    <w:rPr>
      <w:rFonts w:ascii="宋体" w:eastAsia="宋体" w:hAnsi="宋体" w:cs="宋体"/>
      <w:kern w:val="0"/>
      <w:sz w:val="24"/>
      <w:szCs w:val="24"/>
    </w:rPr>
  </w:style>
  <w:style w:type="paragraph" w:customStyle="1" w:styleId="leftbottompic">
    <w:name w:val="leftbottompic"/>
    <w:basedOn w:val="a"/>
    <w:rsid w:val="002F0797"/>
    <w:pPr>
      <w:widowControl/>
      <w:spacing w:before="100" w:beforeAutospacing="1" w:after="100" w:afterAutospacing="1"/>
      <w:jc w:val="left"/>
    </w:pPr>
    <w:rPr>
      <w:rFonts w:ascii="宋体" w:eastAsia="宋体" w:hAnsi="宋体" w:cs="宋体"/>
      <w:kern w:val="0"/>
      <w:sz w:val="24"/>
      <w:szCs w:val="24"/>
    </w:rPr>
  </w:style>
  <w:style w:type="paragraph" w:customStyle="1" w:styleId="right">
    <w:name w:val="right"/>
    <w:basedOn w:val="a"/>
    <w:rsid w:val="002F0797"/>
    <w:pPr>
      <w:widowControl/>
      <w:pBdr>
        <w:top w:val="single" w:sz="6" w:space="0" w:color="CCCCCC"/>
        <w:left w:val="single" w:sz="6" w:space="0" w:color="CCCCCC"/>
        <w:bottom w:val="single" w:sz="6" w:space="31" w:color="CCCCCC"/>
        <w:right w:val="single" w:sz="6" w:space="0" w:color="CCCCCC"/>
      </w:pBdr>
      <w:shd w:val="clear" w:color="auto" w:fill="EBF5FF"/>
      <w:spacing w:before="100" w:beforeAutospacing="1" w:after="20536"/>
      <w:ind w:left="120"/>
      <w:jc w:val="left"/>
    </w:pPr>
    <w:rPr>
      <w:rFonts w:ascii="宋体" w:eastAsia="宋体" w:hAnsi="宋体" w:cs="宋体"/>
      <w:kern w:val="0"/>
      <w:sz w:val="24"/>
      <w:szCs w:val="24"/>
    </w:rPr>
  </w:style>
  <w:style w:type="paragraph" w:customStyle="1" w:styleId="foot">
    <w:name w:val="foot"/>
    <w:basedOn w:val="a"/>
    <w:rsid w:val="002F0797"/>
    <w:pPr>
      <w:widowControl/>
      <w:spacing w:before="60" w:after="100" w:afterAutospacing="1"/>
      <w:ind w:left="-30"/>
      <w:jc w:val="left"/>
    </w:pPr>
    <w:rPr>
      <w:rFonts w:ascii="宋体" w:eastAsia="宋体" w:hAnsi="宋体" w:cs="宋体"/>
      <w:kern w:val="0"/>
      <w:sz w:val="24"/>
      <w:szCs w:val="24"/>
    </w:rPr>
  </w:style>
  <w:style w:type="paragraph" w:customStyle="1" w:styleId="footleft">
    <w:name w:val="footleft"/>
    <w:basedOn w:val="a"/>
    <w:rsid w:val="002F0797"/>
    <w:pPr>
      <w:widowControl/>
      <w:spacing w:before="100" w:beforeAutospacing="1" w:after="100" w:afterAutospacing="1"/>
      <w:jc w:val="left"/>
    </w:pPr>
    <w:rPr>
      <w:rFonts w:ascii="宋体" w:eastAsia="宋体" w:hAnsi="宋体" w:cs="宋体"/>
      <w:kern w:val="0"/>
      <w:sz w:val="24"/>
      <w:szCs w:val="24"/>
    </w:rPr>
  </w:style>
  <w:style w:type="paragraph" w:customStyle="1" w:styleId="footmiddle">
    <w:name w:val="footmiddle"/>
    <w:basedOn w:val="a"/>
    <w:rsid w:val="002F0797"/>
    <w:pPr>
      <w:widowControl/>
      <w:spacing w:before="100" w:beforeAutospacing="1" w:after="100" w:afterAutospacing="1"/>
      <w:jc w:val="left"/>
    </w:pPr>
    <w:rPr>
      <w:rFonts w:ascii="宋体" w:eastAsia="宋体" w:hAnsi="宋体" w:cs="宋体"/>
      <w:kern w:val="0"/>
      <w:sz w:val="24"/>
      <w:szCs w:val="24"/>
    </w:rPr>
  </w:style>
  <w:style w:type="paragraph" w:customStyle="1" w:styleId="copyright">
    <w:name w:val="copyright"/>
    <w:basedOn w:val="a"/>
    <w:rsid w:val="002F0797"/>
    <w:pPr>
      <w:widowControl/>
      <w:spacing w:before="100" w:beforeAutospacing="1" w:after="100" w:afterAutospacing="1"/>
      <w:jc w:val="center"/>
    </w:pPr>
    <w:rPr>
      <w:rFonts w:ascii="宋体" w:eastAsia="宋体" w:hAnsi="宋体" w:cs="宋体"/>
      <w:color w:val="717C86"/>
      <w:kern w:val="0"/>
      <w:sz w:val="24"/>
      <w:szCs w:val="24"/>
    </w:rPr>
  </w:style>
  <w:style w:type="paragraph" w:customStyle="1" w:styleId="footright">
    <w:name w:val="footright"/>
    <w:basedOn w:val="a"/>
    <w:rsid w:val="002F0797"/>
    <w:pPr>
      <w:widowControl/>
      <w:spacing w:before="100" w:beforeAutospacing="1" w:after="100" w:afterAutospacing="1"/>
      <w:jc w:val="left"/>
    </w:pPr>
    <w:rPr>
      <w:rFonts w:ascii="宋体" w:eastAsia="宋体" w:hAnsi="宋体" w:cs="宋体"/>
      <w:kern w:val="0"/>
      <w:sz w:val="24"/>
      <w:szCs w:val="24"/>
    </w:rPr>
  </w:style>
  <w:style w:type="paragraph" w:customStyle="1" w:styleId="panel">
    <w:name w:val="panel"/>
    <w:basedOn w:val="a"/>
    <w:rsid w:val="002F0797"/>
    <w:pPr>
      <w:widowControl/>
      <w:shd w:val="clear" w:color="auto" w:fill="F5F5F5"/>
      <w:spacing w:before="100" w:beforeAutospacing="1" w:after="100" w:afterAutospacing="1"/>
      <w:jc w:val="left"/>
    </w:pPr>
    <w:rPr>
      <w:rFonts w:ascii="宋体" w:eastAsia="宋体" w:hAnsi="宋体" w:cs="宋体"/>
      <w:kern w:val="0"/>
      <w:sz w:val="24"/>
      <w:szCs w:val="24"/>
    </w:rPr>
  </w:style>
  <w:style w:type="paragraph" w:customStyle="1" w:styleId="paneltitleleft">
    <w:name w:val="paneltitleleft"/>
    <w:basedOn w:val="a"/>
    <w:rsid w:val="002F0797"/>
    <w:pPr>
      <w:widowControl/>
      <w:spacing w:before="100" w:beforeAutospacing="1" w:after="100" w:afterAutospacing="1"/>
      <w:jc w:val="left"/>
    </w:pPr>
    <w:rPr>
      <w:rFonts w:ascii="宋体" w:eastAsia="宋体" w:hAnsi="宋体" w:cs="宋体"/>
      <w:kern w:val="0"/>
      <w:sz w:val="24"/>
      <w:szCs w:val="24"/>
    </w:rPr>
  </w:style>
  <w:style w:type="paragraph" w:customStyle="1" w:styleId="paneltitle">
    <w:name w:val="paneltitle"/>
    <w:basedOn w:val="a"/>
    <w:rsid w:val="002F0797"/>
    <w:pPr>
      <w:widowControl/>
      <w:spacing w:before="100" w:beforeAutospacing="1" w:after="100" w:afterAutospacing="1" w:line="525" w:lineRule="atLeast"/>
      <w:ind w:firstLine="360"/>
      <w:jc w:val="left"/>
    </w:pPr>
    <w:rPr>
      <w:rFonts w:ascii="宋体" w:eastAsia="宋体" w:hAnsi="宋体" w:cs="宋体"/>
      <w:color w:val="FFFFFF"/>
      <w:kern w:val="0"/>
      <w:szCs w:val="21"/>
    </w:rPr>
  </w:style>
  <w:style w:type="paragraph" w:customStyle="1" w:styleId="paneltitleright">
    <w:name w:val="paneltitleright"/>
    <w:basedOn w:val="a"/>
    <w:rsid w:val="002F0797"/>
    <w:pPr>
      <w:widowControl/>
      <w:spacing w:before="100" w:beforeAutospacing="1" w:after="100" w:afterAutospacing="1"/>
      <w:jc w:val="left"/>
    </w:pPr>
    <w:rPr>
      <w:rFonts w:ascii="宋体" w:eastAsia="宋体" w:hAnsi="宋体" w:cs="宋体"/>
      <w:kern w:val="0"/>
      <w:sz w:val="24"/>
      <w:szCs w:val="24"/>
    </w:rPr>
  </w:style>
  <w:style w:type="paragraph" w:customStyle="1" w:styleId="panelborder">
    <w:name w:val="panelborder"/>
    <w:basedOn w:val="a"/>
    <w:rsid w:val="002F0797"/>
    <w:pPr>
      <w:widowControl/>
      <w:pBdr>
        <w:top w:val="single" w:sz="2"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panelcontent">
    <w:name w:val="panelcontent"/>
    <w:basedOn w:val="a"/>
    <w:rsid w:val="002F0797"/>
    <w:pPr>
      <w:widowControl/>
      <w:spacing w:before="100" w:beforeAutospacing="1" w:after="100" w:afterAutospacing="1"/>
      <w:jc w:val="left"/>
    </w:pPr>
    <w:rPr>
      <w:rFonts w:ascii="宋体" w:eastAsia="宋体" w:hAnsi="宋体" w:cs="宋体"/>
      <w:kern w:val="0"/>
      <w:sz w:val="24"/>
      <w:szCs w:val="24"/>
    </w:rPr>
  </w:style>
  <w:style w:type="paragraph" w:customStyle="1" w:styleId="more">
    <w:name w:val="more"/>
    <w:basedOn w:val="a"/>
    <w:rsid w:val="002F0797"/>
    <w:pPr>
      <w:widowControl/>
      <w:spacing w:before="100" w:beforeAutospacing="1" w:after="100" w:afterAutospacing="1"/>
      <w:jc w:val="left"/>
    </w:pPr>
    <w:rPr>
      <w:rFonts w:ascii="宋体" w:eastAsia="宋体" w:hAnsi="宋体" w:cs="宋体"/>
      <w:kern w:val="0"/>
      <w:sz w:val="24"/>
      <w:szCs w:val="24"/>
    </w:rPr>
  </w:style>
  <w:style w:type="paragraph" w:customStyle="1" w:styleId="leftnavlist">
    <w:name w:val="leftnavlist"/>
    <w:basedOn w:val="a"/>
    <w:rsid w:val="002F0797"/>
    <w:pPr>
      <w:widowControl/>
      <w:jc w:val="left"/>
    </w:pPr>
    <w:rPr>
      <w:rFonts w:ascii="宋体" w:eastAsia="宋体" w:hAnsi="宋体" w:cs="宋体"/>
      <w:kern w:val="0"/>
      <w:sz w:val="24"/>
      <w:szCs w:val="24"/>
    </w:rPr>
  </w:style>
  <w:style w:type="paragraph" w:customStyle="1" w:styleId="navanchor">
    <w:name w:val="navanchor"/>
    <w:basedOn w:val="a"/>
    <w:rsid w:val="002F0797"/>
    <w:pPr>
      <w:widowControl/>
      <w:spacing w:before="100" w:beforeAutospacing="1" w:after="100" w:afterAutospacing="1"/>
      <w:jc w:val="left"/>
    </w:pPr>
    <w:rPr>
      <w:rFonts w:ascii="宋体" w:eastAsia="宋体" w:hAnsi="宋体" w:cs="宋体"/>
      <w:spacing w:val="240"/>
      <w:kern w:val="0"/>
      <w:sz w:val="24"/>
      <w:szCs w:val="24"/>
    </w:rPr>
  </w:style>
  <w:style w:type="paragraph" w:customStyle="1" w:styleId="bgnav">
    <w:name w:val="bgnav"/>
    <w:basedOn w:val="a"/>
    <w:rsid w:val="002F0797"/>
    <w:pPr>
      <w:widowControl/>
      <w:spacing w:before="300" w:after="100" w:afterAutospacing="1"/>
      <w:jc w:val="left"/>
    </w:pPr>
    <w:rPr>
      <w:rFonts w:ascii="宋体" w:eastAsia="宋体" w:hAnsi="宋体" w:cs="宋体"/>
      <w:kern w:val="0"/>
      <w:sz w:val="24"/>
      <w:szCs w:val="24"/>
    </w:rPr>
  </w:style>
  <w:style w:type="paragraph" w:customStyle="1" w:styleId="modeltitle">
    <w:name w:val="modeltitle"/>
    <w:basedOn w:val="a"/>
    <w:rsid w:val="002F0797"/>
    <w:pPr>
      <w:widowControl/>
      <w:spacing w:before="100" w:beforeAutospacing="1" w:after="100" w:afterAutospacing="1"/>
      <w:jc w:val="left"/>
    </w:pPr>
    <w:rPr>
      <w:rFonts w:ascii="宋体" w:eastAsia="宋体" w:hAnsi="宋体" w:cs="宋体"/>
      <w:color w:val="0000FF"/>
      <w:kern w:val="0"/>
      <w:sz w:val="30"/>
      <w:szCs w:val="30"/>
    </w:rPr>
  </w:style>
  <w:style w:type="paragraph" w:customStyle="1" w:styleId="modelcontent">
    <w:name w:val="modelcontent"/>
    <w:basedOn w:val="a"/>
    <w:rsid w:val="002F0797"/>
    <w:pPr>
      <w:widowControl/>
      <w:spacing w:before="300" w:after="300"/>
      <w:jc w:val="left"/>
    </w:pPr>
    <w:rPr>
      <w:rFonts w:ascii="宋体" w:eastAsia="宋体" w:hAnsi="宋体" w:cs="宋体"/>
      <w:kern w:val="0"/>
      <w:sz w:val="24"/>
      <w:szCs w:val="24"/>
    </w:rPr>
  </w:style>
  <w:style w:type="paragraph" w:customStyle="1" w:styleId="imclear">
    <w:name w:val="imclear"/>
    <w:basedOn w:val="a"/>
    <w:rsid w:val="002F0797"/>
    <w:pPr>
      <w:widowControl/>
      <w:spacing w:before="100" w:beforeAutospacing="1" w:after="100" w:afterAutospacing="1" w:line="0" w:lineRule="atLeast"/>
      <w:jc w:val="left"/>
    </w:pPr>
    <w:rPr>
      <w:rFonts w:ascii="宋体" w:eastAsia="宋体" w:hAnsi="宋体" w:cs="宋体"/>
      <w:vanish/>
      <w:kern w:val="0"/>
      <w:sz w:val="2"/>
      <w:szCs w:val="2"/>
    </w:rPr>
  </w:style>
  <w:style w:type="paragraph" w:customStyle="1" w:styleId="dvs">
    <w:name w:val="dvs"/>
    <w:basedOn w:val="a"/>
    <w:rsid w:val="002F0797"/>
    <w:pPr>
      <w:widowControl/>
      <w:spacing w:before="100" w:beforeAutospacing="1" w:after="100" w:afterAutospacing="1"/>
      <w:jc w:val="left"/>
    </w:pPr>
    <w:rPr>
      <w:rFonts w:ascii="宋体" w:eastAsia="宋体" w:hAnsi="宋体" w:cs="宋体"/>
      <w:kern w:val="0"/>
      <w:sz w:val="24"/>
      <w:szCs w:val="24"/>
    </w:rPr>
  </w:style>
  <w:style w:type="paragraph" w:customStyle="1" w:styleId="dvm">
    <w:name w:val="dvm"/>
    <w:basedOn w:val="a"/>
    <w:rsid w:val="002F0797"/>
    <w:pPr>
      <w:widowControl/>
      <w:spacing w:before="100" w:beforeAutospacing="1" w:after="100" w:afterAutospacing="1"/>
      <w:jc w:val="left"/>
    </w:pPr>
    <w:rPr>
      <w:rFonts w:ascii="宋体" w:eastAsia="宋体" w:hAnsi="宋体" w:cs="宋体"/>
      <w:kern w:val="0"/>
      <w:sz w:val="24"/>
      <w:szCs w:val="24"/>
    </w:rPr>
  </w:style>
  <w:style w:type="paragraph" w:customStyle="1" w:styleId="is">
    <w:name w:val="is"/>
    <w:basedOn w:val="a"/>
    <w:rsid w:val="002F0797"/>
    <w:pPr>
      <w:widowControl/>
      <w:spacing w:before="100" w:beforeAutospacing="1" w:after="100" w:afterAutospacing="1"/>
      <w:jc w:val="left"/>
    </w:pPr>
    <w:rPr>
      <w:rFonts w:ascii="宋体" w:eastAsia="宋体" w:hAnsi="宋体" w:cs="宋体"/>
      <w:kern w:val="0"/>
      <w:sz w:val="24"/>
      <w:szCs w:val="24"/>
    </w:rPr>
  </w:style>
  <w:style w:type="paragraph" w:customStyle="1" w:styleId="erjifontover49793">
    <w:name w:val="erjifontover49793"/>
    <w:basedOn w:val="a"/>
    <w:rsid w:val="002F0797"/>
    <w:pPr>
      <w:widowControl/>
      <w:spacing w:before="100" w:beforeAutospacing="1" w:after="100" w:afterAutospacing="1" w:line="384" w:lineRule="auto"/>
      <w:jc w:val="center"/>
    </w:pPr>
    <w:rPr>
      <w:rFonts w:ascii="微软雅黑" w:eastAsia="微软雅黑" w:hAnsi="微软雅黑" w:cs="宋体"/>
      <w:color w:val="FFFFFF"/>
      <w:kern w:val="0"/>
      <w:sz w:val="22"/>
    </w:rPr>
  </w:style>
  <w:style w:type="paragraph" w:customStyle="1" w:styleId="leaderfont49793">
    <w:name w:val="leaderfont49793"/>
    <w:basedOn w:val="a"/>
    <w:rsid w:val="002F0797"/>
    <w:pPr>
      <w:widowControl/>
      <w:spacing w:before="100" w:beforeAutospacing="1" w:after="100" w:afterAutospacing="1" w:line="384" w:lineRule="auto"/>
      <w:jc w:val="left"/>
    </w:pPr>
    <w:rPr>
      <w:rFonts w:ascii="宋体" w:eastAsia="宋体" w:hAnsi="宋体" w:cs="宋体"/>
      <w:color w:val="666666"/>
      <w:kern w:val="0"/>
      <w:sz w:val="22"/>
    </w:rPr>
  </w:style>
  <w:style w:type="paragraph" w:customStyle="1" w:styleId="yijibackground49793">
    <w:name w:val="yijibackground49793"/>
    <w:basedOn w:val="a"/>
    <w:rsid w:val="002F0797"/>
    <w:pPr>
      <w:widowControl/>
      <w:spacing w:before="100" w:beforeAutospacing="1" w:after="100" w:afterAutospacing="1"/>
      <w:jc w:val="left"/>
    </w:pPr>
    <w:rPr>
      <w:rFonts w:ascii="宋体" w:eastAsia="宋体" w:hAnsi="宋体" w:cs="宋体"/>
      <w:kern w:val="0"/>
      <w:sz w:val="24"/>
      <w:szCs w:val="24"/>
    </w:rPr>
  </w:style>
  <w:style w:type="paragraph" w:customStyle="1" w:styleId="erjibackground49793">
    <w:name w:val="erjibackground49793"/>
    <w:basedOn w:val="a"/>
    <w:rsid w:val="002F0797"/>
    <w:pPr>
      <w:widowControl/>
      <w:pBdr>
        <w:bottom w:val="single" w:sz="6" w:space="0" w:color="CCCCCC"/>
        <w:right w:val="single" w:sz="6" w:space="0" w:color="CCCCCC"/>
      </w:pBdr>
      <w:shd w:val="clear" w:color="auto" w:fill="6599FF"/>
      <w:spacing w:before="100" w:beforeAutospacing="1" w:after="100" w:afterAutospacing="1"/>
      <w:jc w:val="center"/>
    </w:pPr>
    <w:rPr>
      <w:rFonts w:ascii="宋体" w:eastAsia="宋体" w:hAnsi="宋体" w:cs="宋体"/>
      <w:kern w:val="0"/>
      <w:sz w:val="24"/>
      <w:szCs w:val="24"/>
    </w:rPr>
  </w:style>
  <w:style w:type="paragraph" w:customStyle="1" w:styleId="currentfontstyle49793">
    <w:name w:val="currentfontstyle49793"/>
    <w:basedOn w:val="a"/>
    <w:rsid w:val="002F0797"/>
    <w:pPr>
      <w:widowControl/>
      <w:spacing w:before="100" w:beforeAutospacing="1" w:after="100" w:afterAutospacing="1" w:line="384" w:lineRule="auto"/>
      <w:jc w:val="left"/>
    </w:pPr>
    <w:rPr>
      <w:rFonts w:ascii="宋体" w:eastAsia="宋体" w:hAnsi="宋体" w:cs="宋体"/>
      <w:color w:val="CC0000"/>
      <w:kern w:val="0"/>
      <w:sz w:val="22"/>
    </w:rPr>
  </w:style>
  <w:style w:type="paragraph" w:customStyle="1" w:styleId="fontstyle49793">
    <w:name w:val="fontstyle49793"/>
    <w:basedOn w:val="a"/>
    <w:rsid w:val="002F0797"/>
    <w:pPr>
      <w:widowControl/>
      <w:spacing w:before="100" w:beforeAutospacing="1" w:after="100" w:afterAutospacing="1" w:line="384" w:lineRule="auto"/>
      <w:jc w:val="left"/>
    </w:pPr>
    <w:rPr>
      <w:rFonts w:ascii="微软雅黑" w:eastAsia="微软雅黑" w:hAnsi="微软雅黑" w:cs="宋体"/>
      <w:color w:val="FFFFFF"/>
      <w:kern w:val="0"/>
      <w:szCs w:val="21"/>
    </w:rPr>
  </w:style>
  <w:style w:type="paragraph" w:customStyle="1" w:styleId="yijifontover49793">
    <w:name w:val="yijifontover49793"/>
    <w:basedOn w:val="a"/>
    <w:rsid w:val="002F0797"/>
    <w:pPr>
      <w:widowControl/>
      <w:spacing w:before="100" w:beforeAutospacing="1" w:after="100" w:afterAutospacing="1" w:line="384" w:lineRule="auto"/>
      <w:jc w:val="left"/>
    </w:pPr>
    <w:rPr>
      <w:rFonts w:ascii="微软雅黑" w:eastAsia="微软雅黑" w:hAnsi="微软雅黑" w:cs="宋体"/>
      <w:color w:val="FFFFFF"/>
      <w:kern w:val="0"/>
      <w:sz w:val="22"/>
    </w:rPr>
  </w:style>
  <w:style w:type="paragraph" w:customStyle="1" w:styleId="erjibackgroundover49793">
    <w:name w:val="erjibackgroundover49793"/>
    <w:basedOn w:val="a"/>
    <w:rsid w:val="002F0797"/>
    <w:pPr>
      <w:widowControl/>
      <w:pBdr>
        <w:bottom w:val="single" w:sz="6" w:space="0" w:color="CCCCCC"/>
        <w:right w:val="single" w:sz="6" w:space="0" w:color="CCCCCC"/>
      </w:pBdr>
      <w:spacing w:before="100" w:beforeAutospacing="1" w:after="100" w:afterAutospacing="1"/>
      <w:jc w:val="center"/>
    </w:pPr>
    <w:rPr>
      <w:rFonts w:ascii="宋体" w:eastAsia="宋体" w:hAnsi="宋体" w:cs="宋体"/>
      <w:kern w:val="0"/>
      <w:sz w:val="24"/>
      <w:szCs w:val="24"/>
    </w:rPr>
  </w:style>
  <w:style w:type="paragraph" w:customStyle="1" w:styleId="yijibackgroundover49793">
    <w:name w:val="yijibackgroundover49793"/>
    <w:basedOn w:val="a"/>
    <w:rsid w:val="002F0797"/>
    <w:pPr>
      <w:widowControl/>
      <w:spacing w:before="100" w:beforeAutospacing="1" w:after="100" w:afterAutospacing="1"/>
      <w:jc w:val="left"/>
    </w:pPr>
    <w:rPr>
      <w:rFonts w:ascii="宋体" w:eastAsia="宋体" w:hAnsi="宋体" w:cs="宋体"/>
      <w:kern w:val="0"/>
      <w:sz w:val="24"/>
      <w:szCs w:val="24"/>
    </w:rPr>
  </w:style>
  <w:style w:type="paragraph" w:customStyle="1" w:styleId="ejfontstyle49793">
    <w:name w:val="ejfontstyle49793"/>
    <w:basedOn w:val="a"/>
    <w:rsid w:val="002F0797"/>
    <w:pPr>
      <w:widowControl/>
      <w:spacing w:before="100" w:beforeAutospacing="1" w:after="100" w:afterAutospacing="1" w:line="384" w:lineRule="auto"/>
      <w:jc w:val="center"/>
    </w:pPr>
    <w:rPr>
      <w:rFonts w:ascii="微软雅黑" w:eastAsia="微软雅黑" w:hAnsi="微软雅黑" w:cs="宋体"/>
      <w:color w:val="FFFFFF"/>
      <w:kern w:val="0"/>
      <w:sz w:val="22"/>
    </w:rPr>
  </w:style>
  <w:style w:type="paragraph" w:customStyle="1" w:styleId="splitflagstyle49349">
    <w:name w:val="splitflagstyle49349"/>
    <w:basedOn w:val="a"/>
    <w:rsid w:val="002F0797"/>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fontstyle49349">
    <w:name w:val="fontstyle49349"/>
    <w:basedOn w:val="a"/>
    <w:rsid w:val="002F0797"/>
    <w:pPr>
      <w:widowControl/>
      <w:spacing w:before="100" w:beforeAutospacing="1" w:after="100" w:afterAutospacing="1"/>
      <w:jc w:val="left"/>
    </w:pPr>
    <w:rPr>
      <w:rFonts w:ascii="宋体" w:eastAsia="宋体" w:hAnsi="宋体" w:cs="宋体"/>
      <w:color w:val="FFFFFF"/>
      <w:kern w:val="0"/>
      <w:sz w:val="20"/>
      <w:szCs w:val="20"/>
    </w:rPr>
  </w:style>
  <w:style w:type="paragraph" w:customStyle="1" w:styleId="winstyle49349">
    <w:name w:val="winstyle49349"/>
    <w:basedOn w:val="a"/>
    <w:rsid w:val="002F0797"/>
    <w:pPr>
      <w:widowControl/>
      <w:spacing w:before="100" w:beforeAutospacing="1" w:after="100" w:afterAutospacing="1"/>
      <w:jc w:val="left"/>
    </w:pPr>
    <w:rPr>
      <w:rFonts w:ascii="宋体" w:eastAsia="宋体" w:hAnsi="宋体" w:cs="宋体"/>
      <w:color w:val="FFFFFF"/>
      <w:kern w:val="0"/>
      <w:sz w:val="20"/>
      <w:szCs w:val="20"/>
    </w:rPr>
  </w:style>
  <w:style w:type="paragraph" w:customStyle="1" w:styleId="footstyle49350">
    <w:name w:val="footstyle49350"/>
    <w:basedOn w:val="a"/>
    <w:rsid w:val="002F0797"/>
    <w:pPr>
      <w:widowControl/>
      <w:spacing w:before="100" w:beforeAutospacing="1" w:after="100" w:afterAutospacing="1"/>
      <w:jc w:val="left"/>
    </w:pPr>
    <w:rPr>
      <w:rFonts w:ascii="宋体" w:eastAsia="宋体" w:hAnsi="宋体" w:cs="宋体"/>
      <w:kern w:val="0"/>
      <w:sz w:val="18"/>
      <w:szCs w:val="18"/>
    </w:rPr>
  </w:style>
  <w:style w:type="paragraph" w:customStyle="1" w:styleId="votestyle49350">
    <w:name w:val="votestyle49350"/>
    <w:basedOn w:val="a"/>
    <w:rsid w:val="002F0797"/>
    <w:pPr>
      <w:widowControl/>
      <w:spacing w:before="100" w:beforeAutospacing="1" w:after="100" w:afterAutospacing="1"/>
      <w:jc w:val="left"/>
    </w:pPr>
    <w:rPr>
      <w:rFonts w:ascii="宋体" w:eastAsia="宋体" w:hAnsi="宋体" w:cs="宋体"/>
      <w:b/>
      <w:bCs/>
      <w:color w:val="2B2B2B"/>
      <w:kern w:val="0"/>
      <w:sz w:val="22"/>
    </w:rPr>
  </w:style>
  <w:style w:type="paragraph" w:customStyle="1" w:styleId="navstyle49350">
    <w:name w:val="navstyle49350"/>
    <w:basedOn w:val="a"/>
    <w:rsid w:val="002F0797"/>
    <w:pPr>
      <w:widowControl/>
      <w:spacing w:before="100" w:beforeAutospacing="1" w:after="100" w:afterAutospacing="1"/>
      <w:jc w:val="left"/>
    </w:pPr>
    <w:rPr>
      <w:rFonts w:ascii="宋体" w:eastAsia="宋体" w:hAnsi="宋体" w:cs="宋体"/>
      <w:color w:val="222222"/>
      <w:kern w:val="0"/>
      <w:sz w:val="18"/>
      <w:szCs w:val="18"/>
    </w:rPr>
  </w:style>
  <w:style w:type="paragraph" w:customStyle="1" w:styleId="pagestyle49350">
    <w:name w:val="pagestyle49350"/>
    <w:basedOn w:val="a"/>
    <w:rsid w:val="002F0797"/>
    <w:pPr>
      <w:widowControl/>
      <w:spacing w:before="100" w:beforeAutospacing="1" w:after="100" w:afterAutospacing="1"/>
      <w:jc w:val="left"/>
    </w:pPr>
    <w:rPr>
      <w:rFonts w:ascii="宋体" w:eastAsia="宋体" w:hAnsi="宋体" w:cs="宋体"/>
      <w:color w:val="222222"/>
      <w:kern w:val="0"/>
      <w:sz w:val="18"/>
      <w:szCs w:val="18"/>
    </w:rPr>
  </w:style>
  <w:style w:type="paragraph" w:customStyle="1" w:styleId="authorstyle49350">
    <w:name w:val="authorstyle49350"/>
    <w:basedOn w:val="a"/>
    <w:rsid w:val="002F0797"/>
    <w:pPr>
      <w:widowControl/>
      <w:spacing w:before="100" w:beforeAutospacing="1" w:after="100" w:afterAutospacing="1"/>
      <w:jc w:val="left"/>
    </w:pPr>
    <w:rPr>
      <w:rFonts w:ascii="宋体" w:eastAsia="宋体" w:hAnsi="宋体" w:cs="宋体"/>
      <w:kern w:val="0"/>
      <w:sz w:val="18"/>
      <w:szCs w:val="18"/>
    </w:rPr>
  </w:style>
  <w:style w:type="paragraph" w:customStyle="1" w:styleId="contentstyle49350">
    <w:name w:val="contentstyle49350"/>
    <w:basedOn w:val="a"/>
    <w:rsid w:val="002F0797"/>
    <w:pPr>
      <w:widowControl/>
      <w:spacing w:before="100" w:beforeAutospacing="1" w:after="100" w:afterAutospacing="1" w:line="360" w:lineRule="auto"/>
      <w:jc w:val="left"/>
    </w:pPr>
    <w:rPr>
      <w:rFonts w:ascii="宋体" w:eastAsia="宋体" w:hAnsi="宋体" w:cs="宋体"/>
      <w:kern w:val="0"/>
      <w:sz w:val="18"/>
      <w:szCs w:val="18"/>
    </w:rPr>
  </w:style>
  <w:style w:type="paragraph" w:customStyle="1" w:styleId="titlestyle49350">
    <w:name w:val="titlestyle49350"/>
    <w:basedOn w:val="a"/>
    <w:rsid w:val="002F0797"/>
    <w:pPr>
      <w:widowControl/>
      <w:spacing w:before="100" w:beforeAutospacing="1" w:after="100" w:afterAutospacing="1"/>
      <w:jc w:val="left"/>
    </w:pPr>
    <w:rPr>
      <w:rFonts w:ascii="宋体" w:eastAsia="宋体" w:hAnsi="宋体" w:cs="宋体"/>
      <w:b/>
      <w:bCs/>
      <w:kern w:val="0"/>
      <w:sz w:val="24"/>
      <w:szCs w:val="24"/>
    </w:rPr>
  </w:style>
  <w:style w:type="paragraph" w:customStyle="1" w:styleId="contextstyle49350">
    <w:name w:val="contextstyle49350"/>
    <w:basedOn w:val="a"/>
    <w:rsid w:val="002F0797"/>
    <w:pPr>
      <w:widowControl/>
      <w:spacing w:before="100" w:beforeAutospacing="1" w:after="100" w:afterAutospacing="1"/>
      <w:jc w:val="left"/>
    </w:pPr>
    <w:rPr>
      <w:rFonts w:ascii="宋体" w:eastAsia="宋体" w:hAnsi="宋体" w:cs="宋体"/>
      <w:color w:val="222222"/>
      <w:kern w:val="0"/>
      <w:sz w:val="18"/>
      <w:szCs w:val="18"/>
    </w:rPr>
  </w:style>
  <w:style w:type="paragraph" w:customStyle="1" w:styleId="votetitlestyle49350">
    <w:name w:val="votetitlestyle49350"/>
    <w:basedOn w:val="a"/>
    <w:rsid w:val="002F0797"/>
    <w:pPr>
      <w:widowControl/>
      <w:spacing w:before="100" w:beforeAutospacing="1" w:after="100" w:afterAutospacing="1"/>
      <w:jc w:val="left"/>
    </w:pPr>
    <w:rPr>
      <w:rFonts w:ascii="宋体" w:eastAsia="宋体" w:hAnsi="宋体" w:cs="宋体"/>
      <w:color w:val="2B2B2B"/>
      <w:kern w:val="0"/>
      <w:sz w:val="18"/>
      <w:szCs w:val="18"/>
    </w:rPr>
  </w:style>
  <w:style w:type="paragraph" w:customStyle="1" w:styleId="timestyle49350">
    <w:name w:val="timestyle49350"/>
    <w:basedOn w:val="a"/>
    <w:rsid w:val="002F0797"/>
    <w:pPr>
      <w:widowControl/>
      <w:spacing w:before="100" w:beforeAutospacing="1" w:after="100" w:afterAutospacing="1"/>
      <w:jc w:val="left"/>
    </w:pPr>
    <w:rPr>
      <w:rFonts w:ascii="宋体" w:eastAsia="宋体" w:hAnsi="宋体" w:cs="宋体"/>
      <w:kern w:val="0"/>
      <w:sz w:val="18"/>
      <w:szCs w:val="18"/>
    </w:rPr>
  </w:style>
  <w:style w:type="paragraph" w:customStyle="1" w:styleId="winstyle49350">
    <w:name w:val="winstyle49350"/>
    <w:basedOn w:val="a"/>
    <w:rsid w:val="002F0797"/>
    <w:pPr>
      <w:widowControl/>
      <w:spacing w:before="100" w:beforeAutospacing="1" w:after="100" w:afterAutospacing="1"/>
      <w:jc w:val="left"/>
    </w:pPr>
    <w:rPr>
      <w:rFonts w:ascii="宋体" w:eastAsia="宋体" w:hAnsi="宋体" w:cs="宋体"/>
      <w:kern w:val="0"/>
      <w:sz w:val="18"/>
      <w:szCs w:val="18"/>
    </w:rPr>
  </w:style>
  <w:style w:type="paragraph" w:customStyle="1" w:styleId="highslide-footer">
    <w:name w:val="highslide-footer"/>
    <w:basedOn w:val="a"/>
    <w:rsid w:val="002F0797"/>
    <w:pPr>
      <w:widowControl/>
      <w:spacing w:before="100" w:beforeAutospacing="1" w:after="100" w:afterAutospacing="1"/>
      <w:jc w:val="left"/>
    </w:pPr>
    <w:rPr>
      <w:rFonts w:ascii="宋体" w:eastAsia="宋体" w:hAnsi="宋体" w:cs="宋体"/>
      <w:kern w:val="0"/>
      <w:sz w:val="24"/>
      <w:szCs w:val="24"/>
    </w:rPr>
  </w:style>
  <w:style w:type="paragraph" w:customStyle="1" w:styleId="imea">
    <w:name w:val="imea"/>
    <w:basedOn w:val="a"/>
    <w:rsid w:val="002F0797"/>
    <w:pPr>
      <w:widowControl/>
      <w:spacing w:before="100" w:beforeAutospacing="1" w:after="100" w:afterAutospacing="1"/>
      <w:jc w:val="left"/>
    </w:pPr>
    <w:rPr>
      <w:rFonts w:ascii="宋体" w:eastAsia="宋体" w:hAnsi="宋体" w:cs="宋体"/>
      <w:kern w:val="0"/>
      <w:sz w:val="24"/>
      <w:szCs w:val="24"/>
    </w:rPr>
  </w:style>
  <w:style w:type="paragraph" w:customStyle="1" w:styleId="imsubc">
    <w:name w:val="imsubc"/>
    <w:basedOn w:val="a"/>
    <w:rsid w:val="002F0797"/>
    <w:pPr>
      <w:widowControl/>
      <w:spacing w:before="100" w:beforeAutospacing="1" w:after="100" w:afterAutospacing="1"/>
      <w:jc w:val="left"/>
    </w:pPr>
    <w:rPr>
      <w:rFonts w:ascii="宋体" w:eastAsia="宋体" w:hAnsi="宋体" w:cs="宋体"/>
      <w:kern w:val="0"/>
      <w:sz w:val="24"/>
      <w:szCs w:val="24"/>
    </w:rPr>
  </w:style>
  <w:style w:type="paragraph" w:customStyle="1" w:styleId="highslide-resize">
    <w:name w:val="highslide-resize"/>
    <w:basedOn w:val="a"/>
    <w:rsid w:val="002F0797"/>
    <w:pPr>
      <w:widowControl/>
      <w:spacing w:before="100" w:beforeAutospacing="1" w:after="100" w:afterAutospacing="1"/>
      <w:jc w:val="left"/>
    </w:pPr>
    <w:rPr>
      <w:rFonts w:ascii="宋体" w:eastAsia="宋体" w:hAnsi="宋体" w:cs="宋体"/>
      <w:kern w:val="0"/>
      <w:sz w:val="24"/>
      <w:szCs w:val="24"/>
    </w:rPr>
  </w:style>
  <w:style w:type="paragraph" w:customStyle="1" w:styleId="highslide-html-content1">
    <w:name w:val="highslide-html-content1"/>
    <w:basedOn w:val="a"/>
    <w:rsid w:val="002F0797"/>
    <w:pPr>
      <w:widowControl/>
      <w:spacing w:before="100" w:beforeAutospacing="1" w:after="100" w:afterAutospacing="1"/>
      <w:jc w:val="left"/>
    </w:pPr>
    <w:rPr>
      <w:rFonts w:ascii="宋体" w:eastAsia="宋体" w:hAnsi="宋体" w:cs="宋体"/>
      <w:vanish/>
      <w:kern w:val="0"/>
      <w:sz w:val="24"/>
      <w:szCs w:val="24"/>
    </w:rPr>
  </w:style>
  <w:style w:type="paragraph" w:customStyle="1" w:styleId="highslide-footer1">
    <w:name w:val="highslide-footer1"/>
    <w:basedOn w:val="a"/>
    <w:rsid w:val="002F0797"/>
    <w:pPr>
      <w:widowControl/>
      <w:spacing w:before="100" w:beforeAutospacing="1" w:after="100" w:afterAutospacing="1"/>
      <w:jc w:val="left"/>
    </w:pPr>
    <w:rPr>
      <w:rFonts w:ascii="宋体" w:eastAsia="宋体" w:hAnsi="宋体" w:cs="宋体"/>
      <w:kern w:val="0"/>
      <w:sz w:val="24"/>
      <w:szCs w:val="24"/>
    </w:rPr>
  </w:style>
  <w:style w:type="paragraph" w:customStyle="1" w:styleId="highslide-resize1">
    <w:name w:val="highslide-resize1"/>
    <w:basedOn w:val="a"/>
    <w:rsid w:val="002F0797"/>
    <w:pPr>
      <w:widowControl/>
      <w:spacing w:before="100" w:beforeAutospacing="1" w:after="100" w:afterAutospacing="1"/>
      <w:jc w:val="left"/>
    </w:pPr>
    <w:rPr>
      <w:rFonts w:ascii="宋体" w:eastAsia="宋体" w:hAnsi="宋体" w:cs="宋体"/>
      <w:kern w:val="0"/>
      <w:sz w:val="24"/>
      <w:szCs w:val="24"/>
    </w:rPr>
  </w:style>
  <w:style w:type="paragraph" w:customStyle="1" w:styleId="imclear1">
    <w:name w:val="imclear1"/>
    <w:basedOn w:val="a"/>
    <w:rsid w:val="002F0797"/>
    <w:pPr>
      <w:widowControl/>
      <w:spacing w:before="100" w:beforeAutospacing="1" w:after="100" w:afterAutospacing="1" w:line="0" w:lineRule="atLeast"/>
      <w:jc w:val="left"/>
    </w:pPr>
    <w:rPr>
      <w:rFonts w:ascii="宋体" w:eastAsia="宋体" w:hAnsi="宋体" w:cs="宋体"/>
      <w:vanish/>
      <w:kern w:val="0"/>
      <w:sz w:val="2"/>
      <w:szCs w:val="2"/>
    </w:rPr>
  </w:style>
  <w:style w:type="paragraph" w:customStyle="1" w:styleId="imea1">
    <w:name w:val="imea1"/>
    <w:basedOn w:val="a"/>
    <w:rsid w:val="002F0797"/>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imsubc1">
    <w:name w:val="imsubc1"/>
    <w:basedOn w:val="a"/>
    <w:rsid w:val="002F0797"/>
    <w:pPr>
      <w:widowControl/>
      <w:spacing w:before="100" w:beforeAutospacing="1" w:after="100" w:afterAutospacing="1"/>
      <w:jc w:val="left"/>
    </w:pPr>
    <w:rPr>
      <w:rFonts w:ascii="宋体" w:eastAsia="宋体" w:hAnsi="宋体" w:cs="宋体"/>
      <w:kern w:val="0"/>
      <w:sz w:val="24"/>
      <w:szCs w:val="24"/>
    </w:rPr>
  </w:style>
  <w:style w:type="paragraph" w:styleId="z-">
    <w:name w:val="HTML Top of Form"/>
    <w:basedOn w:val="a"/>
    <w:next w:val="a"/>
    <w:link w:val="z-Char"/>
    <w:hidden/>
    <w:uiPriority w:val="99"/>
    <w:semiHidden/>
    <w:unhideWhenUsed/>
    <w:rsid w:val="002F0797"/>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2F0797"/>
    <w:rPr>
      <w:rFonts w:ascii="Arial" w:eastAsia="宋体" w:hAnsi="Arial" w:cs="Arial"/>
      <w:vanish/>
      <w:kern w:val="0"/>
      <w:sz w:val="16"/>
      <w:szCs w:val="16"/>
    </w:rPr>
  </w:style>
  <w:style w:type="paragraph" w:styleId="a5">
    <w:name w:val="Normal (Web)"/>
    <w:basedOn w:val="a"/>
    <w:uiPriority w:val="99"/>
    <w:unhideWhenUsed/>
    <w:rsid w:val="002F079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F0797"/>
    <w:rPr>
      <w:b/>
      <w:bCs/>
    </w:rPr>
  </w:style>
  <w:style w:type="paragraph" w:styleId="z-0">
    <w:name w:val="HTML Bottom of Form"/>
    <w:basedOn w:val="a"/>
    <w:next w:val="a"/>
    <w:link w:val="z-Char0"/>
    <w:hidden/>
    <w:uiPriority w:val="99"/>
    <w:semiHidden/>
    <w:unhideWhenUsed/>
    <w:rsid w:val="002F0797"/>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2F0797"/>
    <w:rPr>
      <w:rFonts w:ascii="Arial" w:eastAsia="宋体" w:hAnsi="Arial" w:cs="Arial"/>
      <w:vanish/>
      <w:kern w:val="0"/>
      <w:sz w:val="16"/>
      <w:szCs w:val="16"/>
    </w:rPr>
  </w:style>
  <w:style w:type="paragraph" w:styleId="a7">
    <w:name w:val="header"/>
    <w:basedOn w:val="a"/>
    <w:link w:val="Char"/>
    <w:uiPriority w:val="99"/>
    <w:unhideWhenUsed/>
    <w:rsid w:val="00B102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B10279"/>
    <w:rPr>
      <w:sz w:val="18"/>
      <w:szCs w:val="18"/>
    </w:rPr>
  </w:style>
  <w:style w:type="paragraph" w:styleId="a8">
    <w:name w:val="footer"/>
    <w:basedOn w:val="a"/>
    <w:link w:val="Char0"/>
    <w:uiPriority w:val="99"/>
    <w:unhideWhenUsed/>
    <w:rsid w:val="00B10279"/>
    <w:pPr>
      <w:tabs>
        <w:tab w:val="center" w:pos="4153"/>
        <w:tab w:val="right" w:pos="8306"/>
      </w:tabs>
      <w:snapToGrid w:val="0"/>
      <w:jc w:val="left"/>
    </w:pPr>
    <w:rPr>
      <w:sz w:val="18"/>
      <w:szCs w:val="18"/>
    </w:rPr>
  </w:style>
  <w:style w:type="character" w:customStyle="1" w:styleId="Char0">
    <w:name w:val="页脚 Char"/>
    <w:basedOn w:val="a0"/>
    <w:link w:val="a8"/>
    <w:uiPriority w:val="99"/>
    <w:rsid w:val="00B10279"/>
    <w:rPr>
      <w:sz w:val="18"/>
      <w:szCs w:val="18"/>
    </w:rPr>
  </w:style>
  <w:style w:type="paragraph" w:styleId="a9">
    <w:name w:val="Balloon Text"/>
    <w:basedOn w:val="a"/>
    <w:link w:val="Char1"/>
    <w:uiPriority w:val="99"/>
    <w:semiHidden/>
    <w:unhideWhenUsed/>
    <w:rsid w:val="00564AFF"/>
    <w:rPr>
      <w:sz w:val="18"/>
      <w:szCs w:val="18"/>
    </w:rPr>
  </w:style>
  <w:style w:type="character" w:customStyle="1" w:styleId="Char1">
    <w:name w:val="批注框文本 Char"/>
    <w:basedOn w:val="a0"/>
    <w:link w:val="a9"/>
    <w:uiPriority w:val="99"/>
    <w:semiHidden/>
    <w:rsid w:val="00564AF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F079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2F0797"/>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2F079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F0797"/>
    <w:rPr>
      <w:rFonts w:ascii="宋体" w:eastAsia="宋体" w:hAnsi="宋体" w:cs="宋体"/>
      <w:b/>
      <w:bCs/>
      <w:kern w:val="36"/>
      <w:sz w:val="48"/>
      <w:szCs w:val="48"/>
    </w:rPr>
  </w:style>
  <w:style w:type="character" w:customStyle="1" w:styleId="2Char">
    <w:name w:val="标题 2 Char"/>
    <w:basedOn w:val="a0"/>
    <w:link w:val="2"/>
    <w:uiPriority w:val="9"/>
    <w:rsid w:val="002F0797"/>
    <w:rPr>
      <w:rFonts w:ascii="宋体" w:eastAsia="宋体" w:hAnsi="宋体" w:cs="宋体"/>
      <w:b/>
      <w:bCs/>
      <w:kern w:val="0"/>
      <w:sz w:val="36"/>
      <w:szCs w:val="36"/>
    </w:rPr>
  </w:style>
  <w:style w:type="character" w:customStyle="1" w:styleId="3Char">
    <w:name w:val="标题 3 Char"/>
    <w:basedOn w:val="a0"/>
    <w:link w:val="3"/>
    <w:uiPriority w:val="9"/>
    <w:rsid w:val="002F0797"/>
    <w:rPr>
      <w:rFonts w:ascii="宋体" w:eastAsia="宋体" w:hAnsi="宋体" w:cs="宋体"/>
      <w:b/>
      <w:bCs/>
      <w:kern w:val="0"/>
      <w:sz w:val="27"/>
      <w:szCs w:val="27"/>
    </w:rPr>
  </w:style>
  <w:style w:type="numbering" w:customStyle="1" w:styleId="10">
    <w:name w:val="无列表1"/>
    <w:next w:val="a2"/>
    <w:uiPriority w:val="99"/>
    <w:semiHidden/>
    <w:unhideWhenUsed/>
    <w:rsid w:val="002F0797"/>
  </w:style>
  <w:style w:type="character" w:styleId="a3">
    <w:name w:val="Hyperlink"/>
    <w:basedOn w:val="a0"/>
    <w:uiPriority w:val="99"/>
    <w:semiHidden/>
    <w:unhideWhenUsed/>
    <w:rsid w:val="002F0797"/>
    <w:rPr>
      <w:strike w:val="0"/>
      <w:dstrike w:val="0"/>
      <w:color w:val="222222"/>
      <w:u w:val="none"/>
      <w:effect w:val="none"/>
    </w:rPr>
  </w:style>
  <w:style w:type="character" w:styleId="a4">
    <w:name w:val="FollowedHyperlink"/>
    <w:basedOn w:val="a0"/>
    <w:uiPriority w:val="99"/>
    <w:semiHidden/>
    <w:unhideWhenUsed/>
    <w:rsid w:val="002F0797"/>
    <w:rPr>
      <w:strike w:val="0"/>
      <w:dstrike w:val="0"/>
      <w:color w:val="222222"/>
      <w:u w:val="none"/>
      <w:effect w:val="none"/>
    </w:rPr>
  </w:style>
  <w:style w:type="paragraph" w:customStyle="1" w:styleId="imgdiv">
    <w:name w:val="imgdiv"/>
    <w:basedOn w:val="a"/>
    <w:rsid w:val="002F0797"/>
    <w:pPr>
      <w:widowControl/>
      <w:pBdr>
        <w:top w:val="single" w:sz="6" w:space="0" w:color="CCCC99"/>
        <w:left w:val="single" w:sz="6" w:space="0" w:color="CCCC99"/>
        <w:bottom w:val="single" w:sz="6" w:space="0" w:color="CCCC99"/>
        <w:right w:val="single" w:sz="6" w:space="0" w:color="CCCC99"/>
      </w:pBdr>
      <w:spacing w:before="100" w:beforeAutospacing="1" w:after="100" w:afterAutospacing="1"/>
      <w:jc w:val="center"/>
      <w:textAlignment w:val="center"/>
    </w:pPr>
    <w:rPr>
      <w:rFonts w:ascii="宋体" w:eastAsia="宋体" w:hAnsi="宋体" w:cs="宋体"/>
      <w:kern w:val="0"/>
      <w:sz w:val="24"/>
      <w:szCs w:val="24"/>
    </w:rPr>
  </w:style>
  <w:style w:type="paragraph" w:customStyle="1" w:styleId="divnowarp">
    <w:name w:val="divnowarp"/>
    <w:basedOn w:val="a"/>
    <w:rsid w:val="002F0797"/>
    <w:pPr>
      <w:widowControl/>
      <w:spacing w:before="100" w:beforeAutospacing="1" w:after="100" w:afterAutospacing="1"/>
      <w:jc w:val="left"/>
    </w:pPr>
    <w:rPr>
      <w:rFonts w:ascii="宋体" w:eastAsia="宋体" w:hAnsi="宋体" w:cs="宋体"/>
      <w:kern w:val="0"/>
      <w:sz w:val="24"/>
      <w:szCs w:val="24"/>
    </w:rPr>
  </w:style>
  <w:style w:type="paragraph" w:customStyle="1" w:styleId="divwarp">
    <w:name w:val="divwarp"/>
    <w:basedOn w:val="a"/>
    <w:rsid w:val="002F0797"/>
    <w:pPr>
      <w:widowControl/>
      <w:spacing w:before="100" w:beforeAutospacing="1" w:after="100" w:afterAutospacing="1"/>
      <w:jc w:val="left"/>
    </w:pPr>
    <w:rPr>
      <w:rFonts w:ascii="宋体" w:eastAsia="宋体" w:hAnsi="宋体" w:cs="宋体"/>
      <w:kern w:val="0"/>
      <w:sz w:val="24"/>
      <w:szCs w:val="24"/>
    </w:rPr>
  </w:style>
  <w:style w:type="paragraph" w:customStyle="1" w:styleId="clear">
    <w:name w:val="clear"/>
    <w:basedOn w:val="a"/>
    <w:rsid w:val="002F0797"/>
    <w:pPr>
      <w:widowControl/>
      <w:spacing w:before="100" w:beforeAutospacing="1" w:after="100" w:afterAutospacing="1" w:line="0" w:lineRule="atLeast"/>
      <w:jc w:val="left"/>
    </w:pPr>
    <w:rPr>
      <w:rFonts w:ascii="宋体" w:eastAsia="宋体" w:hAnsi="宋体" w:cs="宋体"/>
      <w:kern w:val="0"/>
      <w:sz w:val="2"/>
      <w:szCs w:val="2"/>
    </w:rPr>
  </w:style>
  <w:style w:type="paragraph" w:customStyle="1" w:styleId="highslide-html">
    <w:name w:val="highslide-html"/>
    <w:basedOn w:val="a"/>
    <w:rsid w:val="002F0797"/>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highslide-html-content">
    <w:name w:val="highslide-html-content"/>
    <w:basedOn w:val="a"/>
    <w:rsid w:val="002F0797"/>
    <w:pPr>
      <w:widowControl/>
      <w:spacing w:before="100" w:beforeAutospacing="1" w:after="100" w:afterAutospacing="1"/>
      <w:jc w:val="left"/>
    </w:pPr>
    <w:rPr>
      <w:rFonts w:ascii="宋体" w:eastAsia="宋体" w:hAnsi="宋体" w:cs="宋体"/>
      <w:vanish/>
      <w:kern w:val="0"/>
      <w:sz w:val="24"/>
      <w:szCs w:val="24"/>
    </w:rPr>
  </w:style>
  <w:style w:type="paragraph" w:customStyle="1" w:styleId="highslide-loading">
    <w:name w:val="highslide-loading"/>
    <w:basedOn w:val="a"/>
    <w:rsid w:val="002F0797"/>
    <w:pPr>
      <w:widowControl/>
      <w:pBdr>
        <w:top w:val="single" w:sz="6" w:space="2" w:color="000000"/>
        <w:left w:val="single" w:sz="6" w:space="17" w:color="000000"/>
        <w:bottom w:val="single" w:sz="6" w:space="2" w:color="000000"/>
        <w:right w:val="single" w:sz="6" w:space="2" w:color="000000"/>
      </w:pBdr>
      <w:shd w:val="clear" w:color="auto" w:fill="FFFFFF"/>
      <w:spacing w:before="100" w:beforeAutospacing="1" w:after="100" w:afterAutospacing="1"/>
      <w:jc w:val="left"/>
    </w:pPr>
    <w:rPr>
      <w:rFonts w:ascii="Arial" w:eastAsia="宋体" w:hAnsi="Arial" w:cs="Arial"/>
      <w:b/>
      <w:bCs/>
      <w:color w:val="000000"/>
      <w:kern w:val="0"/>
      <w:sz w:val="16"/>
      <w:szCs w:val="16"/>
    </w:rPr>
  </w:style>
  <w:style w:type="paragraph" w:customStyle="1" w:styleId="highslide-wrapper">
    <w:name w:val="highslide-wrapper"/>
    <w:basedOn w:val="a"/>
    <w:rsid w:val="002F0797"/>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highslide-display-block">
    <w:name w:val="highslide-display-block"/>
    <w:basedOn w:val="a"/>
    <w:rsid w:val="002F0797"/>
    <w:pPr>
      <w:widowControl/>
      <w:spacing w:before="100" w:beforeAutospacing="1" w:after="100" w:afterAutospacing="1"/>
      <w:jc w:val="left"/>
    </w:pPr>
    <w:rPr>
      <w:rFonts w:ascii="宋体" w:eastAsia="宋体" w:hAnsi="宋体" w:cs="宋体"/>
      <w:kern w:val="0"/>
      <w:sz w:val="24"/>
      <w:szCs w:val="24"/>
    </w:rPr>
  </w:style>
  <w:style w:type="paragraph" w:customStyle="1" w:styleId="highslide-display-none">
    <w:name w:val="highslide-display-none"/>
    <w:basedOn w:val="a"/>
    <w:rsid w:val="002F0797"/>
    <w:pPr>
      <w:widowControl/>
      <w:spacing w:before="100" w:beforeAutospacing="1" w:after="100" w:afterAutospacing="1"/>
      <w:jc w:val="left"/>
    </w:pPr>
    <w:rPr>
      <w:rFonts w:ascii="宋体" w:eastAsia="宋体" w:hAnsi="宋体" w:cs="宋体"/>
      <w:vanish/>
      <w:kern w:val="0"/>
      <w:sz w:val="24"/>
      <w:szCs w:val="24"/>
    </w:rPr>
  </w:style>
  <w:style w:type="paragraph" w:customStyle="1" w:styleId="page">
    <w:name w:val="page"/>
    <w:basedOn w:val="a"/>
    <w:rsid w:val="002F0797"/>
    <w:pPr>
      <w:widowControl/>
      <w:spacing w:before="150" w:after="150"/>
      <w:jc w:val="left"/>
    </w:pPr>
    <w:rPr>
      <w:rFonts w:ascii="宋体" w:eastAsia="宋体" w:hAnsi="宋体" w:cs="宋体"/>
      <w:kern w:val="0"/>
      <w:sz w:val="24"/>
      <w:szCs w:val="24"/>
    </w:rPr>
  </w:style>
  <w:style w:type="paragraph" w:customStyle="1" w:styleId="banner">
    <w:name w:val="banner"/>
    <w:basedOn w:val="a"/>
    <w:rsid w:val="002F0797"/>
    <w:pPr>
      <w:widowControl/>
      <w:spacing w:before="100" w:beforeAutospacing="1" w:after="100" w:afterAutospacing="1"/>
      <w:jc w:val="left"/>
    </w:pPr>
    <w:rPr>
      <w:rFonts w:ascii="宋体" w:eastAsia="宋体" w:hAnsi="宋体" w:cs="宋体"/>
      <w:kern w:val="0"/>
      <w:sz w:val="24"/>
      <w:szCs w:val="24"/>
    </w:rPr>
  </w:style>
  <w:style w:type="paragraph" w:customStyle="1" w:styleId="nav">
    <w:name w:val="nav"/>
    <w:basedOn w:val="a"/>
    <w:rsid w:val="002F0797"/>
    <w:pPr>
      <w:widowControl/>
      <w:spacing w:before="100" w:beforeAutospacing="1" w:after="100" w:afterAutospacing="1"/>
      <w:jc w:val="left"/>
    </w:pPr>
    <w:rPr>
      <w:rFonts w:ascii="宋体" w:eastAsia="宋体" w:hAnsi="宋体" w:cs="宋体"/>
      <w:kern w:val="0"/>
      <w:sz w:val="24"/>
      <w:szCs w:val="24"/>
    </w:rPr>
  </w:style>
  <w:style w:type="paragraph" w:customStyle="1" w:styleId="contentbanner">
    <w:name w:val="contentbanner"/>
    <w:basedOn w:val="a"/>
    <w:rsid w:val="002F0797"/>
    <w:pPr>
      <w:widowControl/>
      <w:spacing w:before="60" w:after="100" w:afterAutospacing="1"/>
      <w:jc w:val="left"/>
    </w:pPr>
    <w:rPr>
      <w:rFonts w:ascii="宋体" w:eastAsia="宋体" w:hAnsi="宋体" w:cs="宋体"/>
      <w:color w:val="FFFFFF"/>
      <w:kern w:val="0"/>
      <w:sz w:val="24"/>
      <w:szCs w:val="24"/>
    </w:rPr>
  </w:style>
  <w:style w:type="paragraph" w:customStyle="1" w:styleId="contentbannerleft">
    <w:name w:val="contentbanner_left"/>
    <w:basedOn w:val="a"/>
    <w:rsid w:val="002F0797"/>
    <w:pPr>
      <w:widowControl/>
      <w:spacing w:before="100" w:beforeAutospacing="1" w:after="100" w:afterAutospacing="1"/>
      <w:jc w:val="left"/>
    </w:pPr>
    <w:rPr>
      <w:rFonts w:ascii="宋体" w:eastAsia="宋体" w:hAnsi="宋体" w:cs="宋体"/>
      <w:kern w:val="0"/>
      <w:sz w:val="18"/>
      <w:szCs w:val="18"/>
    </w:rPr>
  </w:style>
  <w:style w:type="paragraph" w:customStyle="1" w:styleId="contentbannerright">
    <w:name w:val="contentbanner_right"/>
    <w:basedOn w:val="a"/>
    <w:rsid w:val="002F0797"/>
    <w:pPr>
      <w:widowControl/>
      <w:spacing w:before="100" w:beforeAutospacing="1" w:after="100" w:afterAutospacing="1" w:line="510" w:lineRule="atLeast"/>
      <w:jc w:val="left"/>
    </w:pPr>
    <w:rPr>
      <w:rFonts w:ascii="宋体" w:eastAsia="宋体" w:hAnsi="宋体" w:cs="宋体"/>
      <w:kern w:val="0"/>
      <w:sz w:val="24"/>
      <w:szCs w:val="24"/>
    </w:rPr>
  </w:style>
  <w:style w:type="paragraph" w:customStyle="1" w:styleId="contentmain">
    <w:name w:val="contentmain"/>
    <w:basedOn w:val="a"/>
    <w:rsid w:val="002F0797"/>
    <w:pPr>
      <w:widowControl/>
      <w:pBdr>
        <w:top w:val="single" w:sz="6" w:space="0" w:color="CCCCCC"/>
        <w:left w:val="single" w:sz="6" w:space="0" w:color="CCCCCC"/>
        <w:bottom w:val="single" w:sz="6" w:space="0" w:color="CCCCCC"/>
        <w:right w:val="single" w:sz="6" w:space="0" w:color="CCCCCC"/>
      </w:pBdr>
      <w:shd w:val="clear" w:color="auto" w:fill="EBF5FF"/>
      <w:spacing w:before="60" w:after="100" w:afterAutospacing="1"/>
      <w:jc w:val="left"/>
    </w:pPr>
    <w:rPr>
      <w:rFonts w:ascii="宋体" w:eastAsia="宋体" w:hAnsi="宋体" w:cs="宋体"/>
      <w:kern w:val="0"/>
      <w:sz w:val="24"/>
      <w:szCs w:val="24"/>
    </w:rPr>
  </w:style>
  <w:style w:type="paragraph" w:customStyle="1" w:styleId="left">
    <w:name w:val="left"/>
    <w:basedOn w:val="a"/>
    <w:rsid w:val="002F0797"/>
    <w:pPr>
      <w:widowControl/>
      <w:pBdr>
        <w:top w:val="single" w:sz="6" w:space="0" w:color="CCCCCC"/>
        <w:left w:val="single" w:sz="6" w:space="0" w:color="CCCCCC"/>
        <w:bottom w:val="single" w:sz="6" w:space="31" w:color="CCCCCC"/>
        <w:right w:val="single" w:sz="6" w:space="0" w:color="CCCCCC"/>
      </w:pBdr>
      <w:shd w:val="clear" w:color="auto" w:fill="99CCFF"/>
      <w:spacing w:before="100" w:beforeAutospacing="1" w:after="20536"/>
      <w:jc w:val="center"/>
    </w:pPr>
    <w:rPr>
      <w:rFonts w:ascii="宋体" w:eastAsia="宋体" w:hAnsi="宋体" w:cs="宋体"/>
      <w:kern w:val="0"/>
      <w:sz w:val="24"/>
      <w:szCs w:val="24"/>
    </w:rPr>
  </w:style>
  <w:style w:type="paragraph" w:customStyle="1" w:styleId="leftbottompic">
    <w:name w:val="leftbottompic"/>
    <w:basedOn w:val="a"/>
    <w:rsid w:val="002F0797"/>
    <w:pPr>
      <w:widowControl/>
      <w:spacing w:before="100" w:beforeAutospacing="1" w:after="100" w:afterAutospacing="1"/>
      <w:jc w:val="left"/>
    </w:pPr>
    <w:rPr>
      <w:rFonts w:ascii="宋体" w:eastAsia="宋体" w:hAnsi="宋体" w:cs="宋体"/>
      <w:kern w:val="0"/>
      <w:sz w:val="24"/>
      <w:szCs w:val="24"/>
    </w:rPr>
  </w:style>
  <w:style w:type="paragraph" w:customStyle="1" w:styleId="right">
    <w:name w:val="right"/>
    <w:basedOn w:val="a"/>
    <w:rsid w:val="002F0797"/>
    <w:pPr>
      <w:widowControl/>
      <w:pBdr>
        <w:top w:val="single" w:sz="6" w:space="0" w:color="CCCCCC"/>
        <w:left w:val="single" w:sz="6" w:space="0" w:color="CCCCCC"/>
        <w:bottom w:val="single" w:sz="6" w:space="31" w:color="CCCCCC"/>
        <w:right w:val="single" w:sz="6" w:space="0" w:color="CCCCCC"/>
      </w:pBdr>
      <w:shd w:val="clear" w:color="auto" w:fill="EBF5FF"/>
      <w:spacing w:before="100" w:beforeAutospacing="1" w:after="20536"/>
      <w:ind w:left="120"/>
      <w:jc w:val="left"/>
    </w:pPr>
    <w:rPr>
      <w:rFonts w:ascii="宋体" w:eastAsia="宋体" w:hAnsi="宋体" w:cs="宋体"/>
      <w:kern w:val="0"/>
      <w:sz w:val="24"/>
      <w:szCs w:val="24"/>
    </w:rPr>
  </w:style>
  <w:style w:type="paragraph" w:customStyle="1" w:styleId="foot">
    <w:name w:val="foot"/>
    <w:basedOn w:val="a"/>
    <w:rsid w:val="002F0797"/>
    <w:pPr>
      <w:widowControl/>
      <w:spacing w:before="60" w:after="100" w:afterAutospacing="1"/>
      <w:ind w:left="-30"/>
      <w:jc w:val="left"/>
    </w:pPr>
    <w:rPr>
      <w:rFonts w:ascii="宋体" w:eastAsia="宋体" w:hAnsi="宋体" w:cs="宋体"/>
      <w:kern w:val="0"/>
      <w:sz w:val="24"/>
      <w:szCs w:val="24"/>
    </w:rPr>
  </w:style>
  <w:style w:type="paragraph" w:customStyle="1" w:styleId="footleft">
    <w:name w:val="footleft"/>
    <w:basedOn w:val="a"/>
    <w:rsid w:val="002F0797"/>
    <w:pPr>
      <w:widowControl/>
      <w:spacing w:before="100" w:beforeAutospacing="1" w:after="100" w:afterAutospacing="1"/>
      <w:jc w:val="left"/>
    </w:pPr>
    <w:rPr>
      <w:rFonts w:ascii="宋体" w:eastAsia="宋体" w:hAnsi="宋体" w:cs="宋体"/>
      <w:kern w:val="0"/>
      <w:sz w:val="24"/>
      <w:szCs w:val="24"/>
    </w:rPr>
  </w:style>
  <w:style w:type="paragraph" w:customStyle="1" w:styleId="footmiddle">
    <w:name w:val="footmiddle"/>
    <w:basedOn w:val="a"/>
    <w:rsid w:val="002F0797"/>
    <w:pPr>
      <w:widowControl/>
      <w:spacing w:before="100" w:beforeAutospacing="1" w:after="100" w:afterAutospacing="1"/>
      <w:jc w:val="left"/>
    </w:pPr>
    <w:rPr>
      <w:rFonts w:ascii="宋体" w:eastAsia="宋体" w:hAnsi="宋体" w:cs="宋体"/>
      <w:kern w:val="0"/>
      <w:sz w:val="24"/>
      <w:szCs w:val="24"/>
    </w:rPr>
  </w:style>
  <w:style w:type="paragraph" w:customStyle="1" w:styleId="copyright">
    <w:name w:val="copyright"/>
    <w:basedOn w:val="a"/>
    <w:rsid w:val="002F0797"/>
    <w:pPr>
      <w:widowControl/>
      <w:spacing w:before="100" w:beforeAutospacing="1" w:after="100" w:afterAutospacing="1"/>
      <w:jc w:val="center"/>
    </w:pPr>
    <w:rPr>
      <w:rFonts w:ascii="宋体" w:eastAsia="宋体" w:hAnsi="宋体" w:cs="宋体"/>
      <w:color w:val="717C86"/>
      <w:kern w:val="0"/>
      <w:sz w:val="24"/>
      <w:szCs w:val="24"/>
    </w:rPr>
  </w:style>
  <w:style w:type="paragraph" w:customStyle="1" w:styleId="footright">
    <w:name w:val="footright"/>
    <w:basedOn w:val="a"/>
    <w:rsid w:val="002F0797"/>
    <w:pPr>
      <w:widowControl/>
      <w:spacing w:before="100" w:beforeAutospacing="1" w:after="100" w:afterAutospacing="1"/>
      <w:jc w:val="left"/>
    </w:pPr>
    <w:rPr>
      <w:rFonts w:ascii="宋体" w:eastAsia="宋体" w:hAnsi="宋体" w:cs="宋体"/>
      <w:kern w:val="0"/>
      <w:sz w:val="24"/>
      <w:szCs w:val="24"/>
    </w:rPr>
  </w:style>
  <w:style w:type="paragraph" w:customStyle="1" w:styleId="panel">
    <w:name w:val="panel"/>
    <w:basedOn w:val="a"/>
    <w:rsid w:val="002F0797"/>
    <w:pPr>
      <w:widowControl/>
      <w:shd w:val="clear" w:color="auto" w:fill="F5F5F5"/>
      <w:spacing w:before="100" w:beforeAutospacing="1" w:after="100" w:afterAutospacing="1"/>
      <w:jc w:val="left"/>
    </w:pPr>
    <w:rPr>
      <w:rFonts w:ascii="宋体" w:eastAsia="宋体" w:hAnsi="宋体" w:cs="宋体"/>
      <w:kern w:val="0"/>
      <w:sz w:val="24"/>
      <w:szCs w:val="24"/>
    </w:rPr>
  </w:style>
  <w:style w:type="paragraph" w:customStyle="1" w:styleId="paneltitleleft">
    <w:name w:val="paneltitleleft"/>
    <w:basedOn w:val="a"/>
    <w:rsid w:val="002F0797"/>
    <w:pPr>
      <w:widowControl/>
      <w:spacing w:before="100" w:beforeAutospacing="1" w:after="100" w:afterAutospacing="1"/>
      <w:jc w:val="left"/>
    </w:pPr>
    <w:rPr>
      <w:rFonts w:ascii="宋体" w:eastAsia="宋体" w:hAnsi="宋体" w:cs="宋体"/>
      <w:kern w:val="0"/>
      <w:sz w:val="24"/>
      <w:szCs w:val="24"/>
    </w:rPr>
  </w:style>
  <w:style w:type="paragraph" w:customStyle="1" w:styleId="paneltitle">
    <w:name w:val="paneltitle"/>
    <w:basedOn w:val="a"/>
    <w:rsid w:val="002F0797"/>
    <w:pPr>
      <w:widowControl/>
      <w:spacing w:before="100" w:beforeAutospacing="1" w:after="100" w:afterAutospacing="1" w:line="525" w:lineRule="atLeast"/>
      <w:ind w:firstLine="360"/>
      <w:jc w:val="left"/>
    </w:pPr>
    <w:rPr>
      <w:rFonts w:ascii="宋体" w:eastAsia="宋体" w:hAnsi="宋体" w:cs="宋体"/>
      <w:color w:val="FFFFFF"/>
      <w:kern w:val="0"/>
      <w:szCs w:val="21"/>
    </w:rPr>
  </w:style>
  <w:style w:type="paragraph" w:customStyle="1" w:styleId="paneltitleright">
    <w:name w:val="paneltitleright"/>
    <w:basedOn w:val="a"/>
    <w:rsid w:val="002F0797"/>
    <w:pPr>
      <w:widowControl/>
      <w:spacing w:before="100" w:beforeAutospacing="1" w:after="100" w:afterAutospacing="1"/>
      <w:jc w:val="left"/>
    </w:pPr>
    <w:rPr>
      <w:rFonts w:ascii="宋体" w:eastAsia="宋体" w:hAnsi="宋体" w:cs="宋体"/>
      <w:kern w:val="0"/>
      <w:sz w:val="24"/>
      <w:szCs w:val="24"/>
    </w:rPr>
  </w:style>
  <w:style w:type="paragraph" w:customStyle="1" w:styleId="panelborder">
    <w:name w:val="panelborder"/>
    <w:basedOn w:val="a"/>
    <w:rsid w:val="002F0797"/>
    <w:pPr>
      <w:widowControl/>
      <w:pBdr>
        <w:top w:val="single" w:sz="2"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panelcontent">
    <w:name w:val="panelcontent"/>
    <w:basedOn w:val="a"/>
    <w:rsid w:val="002F0797"/>
    <w:pPr>
      <w:widowControl/>
      <w:spacing w:before="100" w:beforeAutospacing="1" w:after="100" w:afterAutospacing="1"/>
      <w:jc w:val="left"/>
    </w:pPr>
    <w:rPr>
      <w:rFonts w:ascii="宋体" w:eastAsia="宋体" w:hAnsi="宋体" w:cs="宋体"/>
      <w:kern w:val="0"/>
      <w:sz w:val="24"/>
      <w:szCs w:val="24"/>
    </w:rPr>
  </w:style>
  <w:style w:type="paragraph" w:customStyle="1" w:styleId="more">
    <w:name w:val="more"/>
    <w:basedOn w:val="a"/>
    <w:rsid w:val="002F0797"/>
    <w:pPr>
      <w:widowControl/>
      <w:spacing w:before="100" w:beforeAutospacing="1" w:after="100" w:afterAutospacing="1"/>
      <w:jc w:val="left"/>
    </w:pPr>
    <w:rPr>
      <w:rFonts w:ascii="宋体" w:eastAsia="宋体" w:hAnsi="宋体" w:cs="宋体"/>
      <w:kern w:val="0"/>
      <w:sz w:val="24"/>
      <w:szCs w:val="24"/>
    </w:rPr>
  </w:style>
  <w:style w:type="paragraph" w:customStyle="1" w:styleId="leftnavlist">
    <w:name w:val="leftnavlist"/>
    <w:basedOn w:val="a"/>
    <w:rsid w:val="002F0797"/>
    <w:pPr>
      <w:widowControl/>
      <w:jc w:val="left"/>
    </w:pPr>
    <w:rPr>
      <w:rFonts w:ascii="宋体" w:eastAsia="宋体" w:hAnsi="宋体" w:cs="宋体"/>
      <w:kern w:val="0"/>
      <w:sz w:val="24"/>
      <w:szCs w:val="24"/>
    </w:rPr>
  </w:style>
  <w:style w:type="paragraph" w:customStyle="1" w:styleId="navanchor">
    <w:name w:val="navanchor"/>
    <w:basedOn w:val="a"/>
    <w:rsid w:val="002F0797"/>
    <w:pPr>
      <w:widowControl/>
      <w:spacing w:before="100" w:beforeAutospacing="1" w:after="100" w:afterAutospacing="1"/>
      <w:jc w:val="left"/>
    </w:pPr>
    <w:rPr>
      <w:rFonts w:ascii="宋体" w:eastAsia="宋体" w:hAnsi="宋体" w:cs="宋体"/>
      <w:spacing w:val="240"/>
      <w:kern w:val="0"/>
      <w:sz w:val="24"/>
      <w:szCs w:val="24"/>
    </w:rPr>
  </w:style>
  <w:style w:type="paragraph" w:customStyle="1" w:styleId="bgnav">
    <w:name w:val="bgnav"/>
    <w:basedOn w:val="a"/>
    <w:rsid w:val="002F0797"/>
    <w:pPr>
      <w:widowControl/>
      <w:spacing w:before="300" w:after="100" w:afterAutospacing="1"/>
      <w:jc w:val="left"/>
    </w:pPr>
    <w:rPr>
      <w:rFonts w:ascii="宋体" w:eastAsia="宋体" w:hAnsi="宋体" w:cs="宋体"/>
      <w:kern w:val="0"/>
      <w:sz w:val="24"/>
      <w:szCs w:val="24"/>
    </w:rPr>
  </w:style>
  <w:style w:type="paragraph" w:customStyle="1" w:styleId="modeltitle">
    <w:name w:val="modeltitle"/>
    <w:basedOn w:val="a"/>
    <w:rsid w:val="002F0797"/>
    <w:pPr>
      <w:widowControl/>
      <w:spacing w:before="100" w:beforeAutospacing="1" w:after="100" w:afterAutospacing="1"/>
      <w:jc w:val="left"/>
    </w:pPr>
    <w:rPr>
      <w:rFonts w:ascii="宋体" w:eastAsia="宋体" w:hAnsi="宋体" w:cs="宋体"/>
      <w:color w:val="0000FF"/>
      <w:kern w:val="0"/>
      <w:sz w:val="30"/>
      <w:szCs w:val="30"/>
    </w:rPr>
  </w:style>
  <w:style w:type="paragraph" w:customStyle="1" w:styleId="modelcontent">
    <w:name w:val="modelcontent"/>
    <w:basedOn w:val="a"/>
    <w:rsid w:val="002F0797"/>
    <w:pPr>
      <w:widowControl/>
      <w:spacing w:before="300" w:after="300"/>
      <w:jc w:val="left"/>
    </w:pPr>
    <w:rPr>
      <w:rFonts w:ascii="宋体" w:eastAsia="宋体" w:hAnsi="宋体" w:cs="宋体"/>
      <w:kern w:val="0"/>
      <w:sz w:val="24"/>
      <w:szCs w:val="24"/>
    </w:rPr>
  </w:style>
  <w:style w:type="paragraph" w:customStyle="1" w:styleId="imclear">
    <w:name w:val="imclear"/>
    <w:basedOn w:val="a"/>
    <w:rsid w:val="002F0797"/>
    <w:pPr>
      <w:widowControl/>
      <w:spacing w:before="100" w:beforeAutospacing="1" w:after="100" w:afterAutospacing="1" w:line="0" w:lineRule="atLeast"/>
      <w:jc w:val="left"/>
    </w:pPr>
    <w:rPr>
      <w:rFonts w:ascii="宋体" w:eastAsia="宋体" w:hAnsi="宋体" w:cs="宋体"/>
      <w:vanish/>
      <w:kern w:val="0"/>
      <w:sz w:val="2"/>
      <w:szCs w:val="2"/>
    </w:rPr>
  </w:style>
  <w:style w:type="paragraph" w:customStyle="1" w:styleId="dvs">
    <w:name w:val="dvs"/>
    <w:basedOn w:val="a"/>
    <w:rsid w:val="002F0797"/>
    <w:pPr>
      <w:widowControl/>
      <w:spacing w:before="100" w:beforeAutospacing="1" w:after="100" w:afterAutospacing="1"/>
      <w:jc w:val="left"/>
    </w:pPr>
    <w:rPr>
      <w:rFonts w:ascii="宋体" w:eastAsia="宋体" w:hAnsi="宋体" w:cs="宋体"/>
      <w:kern w:val="0"/>
      <w:sz w:val="24"/>
      <w:szCs w:val="24"/>
    </w:rPr>
  </w:style>
  <w:style w:type="paragraph" w:customStyle="1" w:styleId="dvm">
    <w:name w:val="dvm"/>
    <w:basedOn w:val="a"/>
    <w:rsid w:val="002F0797"/>
    <w:pPr>
      <w:widowControl/>
      <w:spacing w:before="100" w:beforeAutospacing="1" w:after="100" w:afterAutospacing="1"/>
      <w:jc w:val="left"/>
    </w:pPr>
    <w:rPr>
      <w:rFonts w:ascii="宋体" w:eastAsia="宋体" w:hAnsi="宋体" w:cs="宋体"/>
      <w:kern w:val="0"/>
      <w:sz w:val="24"/>
      <w:szCs w:val="24"/>
    </w:rPr>
  </w:style>
  <w:style w:type="paragraph" w:customStyle="1" w:styleId="is">
    <w:name w:val="is"/>
    <w:basedOn w:val="a"/>
    <w:rsid w:val="002F0797"/>
    <w:pPr>
      <w:widowControl/>
      <w:spacing w:before="100" w:beforeAutospacing="1" w:after="100" w:afterAutospacing="1"/>
      <w:jc w:val="left"/>
    </w:pPr>
    <w:rPr>
      <w:rFonts w:ascii="宋体" w:eastAsia="宋体" w:hAnsi="宋体" w:cs="宋体"/>
      <w:kern w:val="0"/>
      <w:sz w:val="24"/>
      <w:szCs w:val="24"/>
    </w:rPr>
  </w:style>
  <w:style w:type="paragraph" w:customStyle="1" w:styleId="erjifontover49793">
    <w:name w:val="erjifontover49793"/>
    <w:basedOn w:val="a"/>
    <w:rsid w:val="002F0797"/>
    <w:pPr>
      <w:widowControl/>
      <w:spacing w:before="100" w:beforeAutospacing="1" w:after="100" w:afterAutospacing="1" w:line="384" w:lineRule="auto"/>
      <w:jc w:val="center"/>
    </w:pPr>
    <w:rPr>
      <w:rFonts w:ascii="微软雅黑" w:eastAsia="微软雅黑" w:hAnsi="微软雅黑" w:cs="宋体"/>
      <w:color w:val="FFFFFF"/>
      <w:kern w:val="0"/>
      <w:sz w:val="22"/>
    </w:rPr>
  </w:style>
  <w:style w:type="paragraph" w:customStyle="1" w:styleId="leaderfont49793">
    <w:name w:val="leaderfont49793"/>
    <w:basedOn w:val="a"/>
    <w:rsid w:val="002F0797"/>
    <w:pPr>
      <w:widowControl/>
      <w:spacing w:before="100" w:beforeAutospacing="1" w:after="100" w:afterAutospacing="1" w:line="384" w:lineRule="auto"/>
      <w:jc w:val="left"/>
    </w:pPr>
    <w:rPr>
      <w:rFonts w:ascii="宋体" w:eastAsia="宋体" w:hAnsi="宋体" w:cs="宋体"/>
      <w:color w:val="666666"/>
      <w:kern w:val="0"/>
      <w:sz w:val="22"/>
    </w:rPr>
  </w:style>
  <w:style w:type="paragraph" w:customStyle="1" w:styleId="yijibackground49793">
    <w:name w:val="yijibackground49793"/>
    <w:basedOn w:val="a"/>
    <w:rsid w:val="002F0797"/>
    <w:pPr>
      <w:widowControl/>
      <w:spacing w:before="100" w:beforeAutospacing="1" w:after="100" w:afterAutospacing="1"/>
      <w:jc w:val="left"/>
    </w:pPr>
    <w:rPr>
      <w:rFonts w:ascii="宋体" w:eastAsia="宋体" w:hAnsi="宋体" w:cs="宋体"/>
      <w:kern w:val="0"/>
      <w:sz w:val="24"/>
      <w:szCs w:val="24"/>
    </w:rPr>
  </w:style>
  <w:style w:type="paragraph" w:customStyle="1" w:styleId="erjibackground49793">
    <w:name w:val="erjibackground49793"/>
    <w:basedOn w:val="a"/>
    <w:rsid w:val="002F0797"/>
    <w:pPr>
      <w:widowControl/>
      <w:pBdr>
        <w:bottom w:val="single" w:sz="6" w:space="0" w:color="CCCCCC"/>
        <w:right w:val="single" w:sz="6" w:space="0" w:color="CCCCCC"/>
      </w:pBdr>
      <w:shd w:val="clear" w:color="auto" w:fill="6599FF"/>
      <w:spacing w:before="100" w:beforeAutospacing="1" w:after="100" w:afterAutospacing="1"/>
      <w:jc w:val="center"/>
    </w:pPr>
    <w:rPr>
      <w:rFonts w:ascii="宋体" w:eastAsia="宋体" w:hAnsi="宋体" w:cs="宋体"/>
      <w:kern w:val="0"/>
      <w:sz w:val="24"/>
      <w:szCs w:val="24"/>
    </w:rPr>
  </w:style>
  <w:style w:type="paragraph" w:customStyle="1" w:styleId="currentfontstyle49793">
    <w:name w:val="currentfontstyle49793"/>
    <w:basedOn w:val="a"/>
    <w:rsid w:val="002F0797"/>
    <w:pPr>
      <w:widowControl/>
      <w:spacing w:before="100" w:beforeAutospacing="1" w:after="100" w:afterAutospacing="1" w:line="384" w:lineRule="auto"/>
      <w:jc w:val="left"/>
    </w:pPr>
    <w:rPr>
      <w:rFonts w:ascii="宋体" w:eastAsia="宋体" w:hAnsi="宋体" w:cs="宋体"/>
      <w:color w:val="CC0000"/>
      <w:kern w:val="0"/>
      <w:sz w:val="22"/>
    </w:rPr>
  </w:style>
  <w:style w:type="paragraph" w:customStyle="1" w:styleId="fontstyle49793">
    <w:name w:val="fontstyle49793"/>
    <w:basedOn w:val="a"/>
    <w:rsid w:val="002F0797"/>
    <w:pPr>
      <w:widowControl/>
      <w:spacing w:before="100" w:beforeAutospacing="1" w:after="100" w:afterAutospacing="1" w:line="384" w:lineRule="auto"/>
      <w:jc w:val="left"/>
    </w:pPr>
    <w:rPr>
      <w:rFonts w:ascii="微软雅黑" w:eastAsia="微软雅黑" w:hAnsi="微软雅黑" w:cs="宋体"/>
      <w:color w:val="FFFFFF"/>
      <w:kern w:val="0"/>
      <w:szCs w:val="21"/>
    </w:rPr>
  </w:style>
  <w:style w:type="paragraph" w:customStyle="1" w:styleId="yijifontover49793">
    <w:name w:val="yijifontover49793"/>
    <w:basedOn w:val="a"/>
    <w:rsid w:val="002F0797"/>
    <w:pPr>
      <w:widowControl/>
      <w:spacing w:before="100" w:beforeAutospacing="1" w:after="100" w:afterAutospacing="1" w:line="384" w:lineRule="auto"/>
      <w:jc w:val="left"/>
    </w:pPr>
    <w:rPr>
      <w:rFonts w:ascii="微软雅黑" w:eastAsia="微软雅黑" w:hAnsi="微软雅黑" w:cs="宋体"/>
      <w:color w:val="FFFFFF"/>
      <w:kern w:val="0"/>
      <w:sz w:val="22"/>
    </w:rPr>
  </w:style>
  <w:style w:type="paragraph" w:customStyle="1" w:styleId="erjibackgroundover49793">
    <w:name w:val="erjibackgroundover49793"/>
    <w:basedOn w:val="a"/>
    <w:rsid w:val="002F0797"/>
    <w:pPr>
      <w:widowControl/>
      <w:pBdr>
        <w:bottom w:val="single" w:sz="6" w:space="0" w:color="CCCCCC"/>
        <w:right w:val="single" w:sz="6" w:space="0" w:color="CCCCCC"/>
      </w:pBdr>
      <w:spacing w:before="100" w:beforeAutospacing="1" w:after="100" w:afterAutospacing="1"/>
      <w:jc w:val="center"/>
    </w:pPr>
    <w:rPr>
      <w:rFonts w:ascii="宋体" w:eastAsia="宋体" w:hAnsi="宋体" w:cs="宋体"/>
      <w:kern w:val="0"/>
      <w:sz w:val="24"/>
      <w:szCs w:val="24"/>
    </w:rPr>
  </w:style>
  <w:style w:type="paragraph" w:customStyle="1" w:styleId="yijibackgroundover49793">
    <w:name w:val="yijibackgroundover49793"/>
    <w:basedOn w:val="a"/>
    <w:rsid w:val="002F0797"/>
    <w:pPr>
      <w:widowControl/>
      <w:spacing w:before="100" w:beforeAutospacing="1" w:after="100" w:afterAutospacing="1"/>
      <w:jc w:val="left"/>
    </w:pPr>
    <w:rPr>
      <w:rFonts w:ascii="宋体" w:eastAsia="宋体" w:hAnsi="宋体" w:cs="宋体"/>
      <w:kern w:val="0"/>
      <w:sz w:val="24"/>
      <w:szCs w:val="24"/>
    </w:rPr>
  </w:style>
  <w:style w:type="paragraph" w:customStyle="1" w:styleId="ejfontstyle49793">
    <w:name w:val="ejfontstyle49793"/>
    <w:basedOn w:val="a"/>
    <w:rsid w:val="002F0797"/>
    <w:pPr>
      <w:widowControl/>
      <w:spacing w:before="100" w:beforeAutospacing="1" w:after="100" w:afterAutospacing="1" w:line="384" w:lineRule="auto"/>
      <w:jc w:val="center"/>
    </w:pPr>
    <w:rPr>
      <w:rFonts w:ascii="微软雅黑" w:eastAsia="微软雅黑" w:hAnsi="微软雅黑" w:cs="宋体"/>
      <w:color w:val="FFFFFF"/>
      <w:kern w:val="0"/>
      <w:sz w:val="22"/>
    </w:rPr>
  </w:style>
  <w:style w:type="paragraph" w:customStyle="1" w:styleId="splitflagstyle49349">
    <w:name w:val="splitflagstyle49349"/>
    <w:basedOn w:val="a"/>
    <w:rsid w:val="002F0797"/>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fontstyle49349">
    <w:name w:val="fontstyle49349"/>
    <w:basedOn w:val="a"/>
    <w:rsid w:val="002F0797"/>
    <w:pPr>
      <w:widowControl/>
      <w:spacing w:before="100" w:beforeAutospacing="1" w:after="100" w:afterAutospacing="1"/>
      <w:jc w:val="left"/>
    </w:pPr>
    <w:rPr>
      <w:rFonts w:ascii="宋体" w:eastAsia="宋体" w:hAnsi="宋体" w:cs="宋体"/>
      <w:color w:val="FFFFFF"/>
      <w:kern w:val="0"/>
      <w:sz w:val="20"/>
      <w:szCs w:val="20"/>
    </w:rPr>
  </w:style>
  <w:style w:type="paragraph" w:customStyle="1" w:styleId="winstyle49349">
    <w:name w:val="winstyle49349"/>
    <w:basedOn w:val="a"/>
    <w:rsid w:val="002F0797"/>
    <w:pPr>
      <w:widowControl/>
      <w:spacing w:before="100" w:beforeAutospacing="1" w:after="100" w:afterAutospacing="1"/>
      <w:jc w:val="left"/>
    </w:pPr>
    <w:rPr>
      <w:rFonts w:ascii="宋体" w:eastAsia="宋体" w:hAnsi="宋体" w:cs="宋体"/>
      <w:color w:val="FFFFFF"/>
      <w:kern w:val="0"/>
      <w:sz w:val="20"/>
      <w:szCs w:val="20"/>
    </w:rPr>
  </w:style>
  <w:style w:type="paragraph" w:customStyle="1" w:styleId="footstyle49350">
    <w:name w:val="footstyle49350"/>
    <w:basedOn w:val="a"/>
    <w:rsid w:val="002F0797"/>
    <w:pPr>
      <w:widowControl/>
      <w:spacing w:before="100" w:beforeAutospacing="1" w:after="100" w:afterAutospacing="1"/>
      <w:jc w:val="left"/>
    </w:pPr>
    <w:rPr>
      <w:rFonts w:ascii="宋体" w:eastAsia="宋体" w:hAnsi="宋体" w:cs="宋体"/>
      <w:kern w:val="0"/>
      <w:sz w:val="18"/>
      <w:szCs w:val="18"/>
    </w:rPr>
  </w:style>
  <w:style w:type="paragraph" w:customStyle="1" w:styleId="votestyle49350">
    <w:name w:val="votestyle49350"/>
    <w:basedOn w:val="a"/>
    <w:rsid w:val="002F0797"/>
    <w:pPr>
      <w:widowControl/>
      <w:spacing w:before="100" w:beforeAutospacing="1" w:after="100" w:afterAutospacing="1"/>
      <w:jc w:val="left"/>
    </w:pPr>
    <w:rPr>
      <w:rFonts w:ascii="宋体" w:eastAsia="宋体" w:hAnsi="宋体" w:cs="宋体"/>
      <w:b/>
      <w:bCs/>
      <w:color w:val="2B2B2B"/>
      <w:kern w:val="0"/>
      <w:sz w:val="22"/>
    </w:rPr>
  </w:style>
  <w:style w:type="paragraph" w:customStyle="1" w:styleId="navstyle49350">
    <w:name w:val="navstyle49350"/>
    <w:basedOn w:val="a"/>
    <w:rsid w:val="002F0797"/>
    <w:pPr>
      <w:widowControl/>
      <w:spacing w:before="100" w:beforeAutospacing="1" w:after="100" w:afterAutospacing="1"/>
      <w:jc w:val="left"/>
    </w:pPr>
    <w:rPr>
      <w:rFonts w:ascii="宋体" w:eastAsia="宋体" w:hAnsi="宋体" w:cs="宋体"/>
      <w:color w:val="222222"/>
      <w:kern w:val="0"/>
      <w:sz w:val="18"/>
      <w:szCs w:val="18"/>
    </w:rPr>
  </w:style>
  <w:style w:type="paragraph" w:customStyle="1" w:styleId="pagestyle49350">
    <w:name w:val="pagestyle49350"/>
    <w:basedOn w:val="a"/>
    <w:rsid w:val="002F0797"/>
    <w:pPr>
      <w:widowControl/>
      <w:spacing w:before="100" w:beforeAutospacing="1" w:after="100" w:afterAutospacing="1"/>
      <w:jc w:val="left"/>
    </w:pPr>
    <w:rPr>
      <w:rFonts w:ascii="宋体" w:eastAsia="宋体" w:hAnsi="宋体" w:cs="宋体"/>
      <w:color w:val="222222"/>
      <w:kern w:val="0"/>
      <w:sz w:val="18"/>
      <w:szCs w:val="18"/>
    </w:rPr>
  </w:style>
  <w:style w:type="paragraph" w:customStyle="1" w:styleId="authorstyle49350">
    <w:name w:val="authorstyle49350"/>
    <w:basedOn w:val="a"/>
    <w:rsid w:val="002F0797"/>
    <w:pPr>
      <w:widowControl/>
      <w:spacing w:before="100" w:beforeAutospacing="1" w:after="100" w:afterAutospacing="1"/>
      <w:jc w:val="left"/>
    </w:pPr>
    <w:rPr>
      <w:rFonts w:ascii="宋体" w:eastAsia="宋体" w:hAnsi="宋体" w:cs="宋体"/>
      <w:kern w:val="0"/>
      <w:sz w:val="18"/>
      <w:szCs w:val="18"/>
    </w:rPr>
  </w:style>
  <w:style w:type="paragraph" w:customStyle="1" w:styleId="contentstyle49350">
    <w:name w:val="contentstyle49350"/>
    <w:basedOn w:val="a"/>
    <w:rsid w:val="002F0797"/>
    <w:pPr>
      <w:widowControl/>
      <w:spacing w:before="100" w:beforeAutospacing="1" w:after="100" w:afterAutospacing="1" w:line="360" w:lineRule="auto"/>
      <w:jc w:val="left"/>
    </w:pPr>
    <w:rPr>
      <w:rFonts w:ascii="宋体" w:eastAsia="宋体" w:hAnsi="宋体" w:cs="宋体"/>
      <w:kern w:val="0"/>
      <w:sz w:val="18"/>
      <w:szCs w:val="18"/>
    </w:rPr>
  </w:style>
  <w:style w:type="paragraph" w:customStyle="1" w:styleId="titlestyle49350">
    <w:name w:val="titlestyle49350"/>
    <w:basedOn w:val="a"/>
    <w:rsid w:val="002F0797"/>
    <w:pPr>
      <w:widowControl/>
      <w:spacing w:before="100" w:beforeAutospacing="1" w:after="100" w:afterAutospacing="1"/>
      <w:jc w:val="left"/>
    </w:pPr>
    <w:rPr>
      <w:rFonts w:ascii="宋体" w:eastAsia="宋体" w:hAnsi="宋体" w:cs="宋体"/>
      <w:b/>
      <w:bCs/>
      <w:kern w:val="0"/>
      <w:sz w:val="24"/>
      <w:szCs w:val="24"/>
    </w:rPr>
  </w:style>
  <w:style w:type="paragraph" w:customStyle="1" w:styleId="contextstyle49350">
    <w:name w:val="contextstyle49350"/>
    <w:basedOn w:val="a"/>
    <w:rsid w:val="002F0797"/>
    <w:pPr>
      <w:widowControl/>
      <w:spacing w:before="100" w:beforeAutospacing="1" w:after="100" w:afterAutospacing="1"/>
      <w:jc w:val="left"/>
    </w:pPr>
    <w:rPr>
      <w:rFonts w:ascii="宋体" w:eastAsia="宋体" w:hAnsi="宋体" w:cs="宋体"/>
      <w:color w:val="222222"/>
      <w:kern w:val="0"/>
      <w:sz w:val="18"/>
      <w:szCs w:val="18"/>
    </w:rPr>
  </w:style>
  <w:style w:type="paragraph" w:customStyle="1" w:styleId="votetitlestyle49350">
    <w:name w:val="votetitlestyle49350"/>
    <w:basedOn w:val="a"/>
    <w:rsid w:val="002F0797"/>
    <w:pPr>
      <w:widowControl/>
      <w:spacing w:before="100" w:beforeAutospacing="1" w:after="100" w:afterAutospacing="1"/>
      <w:jc w:val="left"/>
    </w:pPr>
    <w:rPr>
      <w:rFonts w:ascii="宋体" w:eastAsia="宋体" w:hAnsi="宋体" w:cs="宋体"/>
      <w:color w:val="2B2B2B"/>
      <w:kern w:val="0"/>
      <w:sz w:val="18"/>
      <w:szCs w:val="18"/>
    </w:rPr>
  </w:style>
  <w:style w:type="paragraph" w:customStyle="1" w:styleId="timestyle49350">
    <w:name w:val="timestyle49350"/>
    <w:basedOn w:val="a"/>
    <w:rsid w:val="002F0797"/>
    <w:pPr>
      <w:widowControl/>
      <w:spacing w:before="100" w:beforeAutospacing="1" w:after="100" w:afterAutospacing="1"/>
      <w:jc w:val="left"/>
    </w:pPr>
    <w:rPr>
      <w:rFonts w:ascii="宋体" w:eastAsia="宋体" w:hAnsi="宋体" w:cs="宋体"/>
      <w:kern w:val="0"/>
      <w:sz w:val="18"/>
      <w:szCs w:val="18"/>
    </w:rPr>
  </w:style>
  <w:style w:type="paragraph" w:customStyle="1" w:styleId="winstyle49350">
    <w:name w:val="winstyle49350"/>
    <w:basedOn w:val="a"/>
    <w:rsid w:val="002F0797"/>
    <w:pPr>
      <w:widowControl/>
      <w:spacing w:before="100" w:beforeAutospacing="1" w:after="100" w:afterAutospacing="1"/>
      <w:jc w:val="left"/>
    </w:pPr>
    <w:rPr>
      <w:rFonts w:ascii="宋体" w:eastAsia="宋体" w:hAnsi="宋体" w:cs="宋体"/>
      <w:kern w:val="0"/>
      <w:sz w:val="18"/>
      <w:szCs w:val="18"/>
    </w:rPr>
  </w:style>
  <w:style w:type="paragraph" w:customStyle="1" w:styleId="highslide-footer">
    <w:name w:val="highslide-footer"/>
    <w:basedOn w:val="a"/>
    <w:rsid w:val="002F0797"/>
    <w:pPr>
      <w:widowControl/>
      <w:spacing w:before="100" w:beforeAutospacing="1" w:after="100" w:afterAutospacing="1"/>
      <w:jc w:val="left"/>
    </w:pPr>
    <w:rPr>
      <w:rFonts w:ascii="宋体" w:eastAsia="宋体" w:hAnsi="宋体" w:cs="宋体"/>
      <w:kern w:val="0"/>
      <w:sz w:val="24"/>
      <w:szCs w:val="24"/>
    </w:rPr>
  </w:style>
  <w:style w:type="paragraph" w:customStyle="1" w:styleId="imea">
    <w:name w:val="imea"/>
    <w:basedOn w:val="a"/>
    <w:rsid w:val="002F0797"/>
    <w:pPr>
      <w:widowControl/>
      <w:spacing w:before="100" w:beforeAutospacing="1" w:after="100" w:afterAutospacing="1"/>
      <w:jc w:val="left"/>
    </w:pPr>
    <w:rPr>
      <w:rFonts w:ascii="宋体" w:eastAsia="宋体" w:hAnsi="宋体" w:cs="宋体"/>
      <w:kern w:val="0"/>
      <w:sz w:val="24"/>
      <w:szCs w:val="24"/>
    </w:rPr>
  </w:style>
  <w:style w:type="paragraph" w:customStyle="1" w:styleId="imsubc">
    <w:name w:val="imsubc"/>
    <w:basedOn w:val="a"/>
    <w:rsid w:val="002F0797"/>
    <w:pPr>
      <w:widowControl/>
      <w:spacing w:before="100" w:beforeAutospacing="1" w:after="100" w:afterAutospacing="1"/>
      <w:jc w:val="left"/>
    </w:pPr>
    <w:rPr>
      <w:rFonts w:ascii="宋体" w:eastAsia="宋体" w:hAnsi="宋体" w:cs="宋体"/>
      <w:kern w:val="0"/>
      <w:sz w:val="24"/>
      <w:szCs w:val="24"/>
    </w:rPr>
  </w:style>
  <w:style w:type="paragraph" w:customStyle="1" w:styleId="highslide-resize">
    <w:name w:val="highslide-resize"/>
    <w:basedOn w:val="a"/>
    <w:rsid w:val="002F0797"/>
    <w:pPr>
      <w:widowControl/>
      <w:spacing w:before="100" w:beforeAutospacing="1" w:after="100" w:afterAutospacing="1"/>
      <w:jc w:val="left"/>
    </w:pPr>
    <w:rPr>
      <w:rFonts w:ascii="宋体" w:eastAsia="宋体" w:hAnsi="宋体" w:cs="宋体"/>
      <w:kern w:val="0"/>
      <w:sz w:val="24"/>
      <w:szCs w:val="24"/>
    </w:rPr>
  </w:style>
  <w:style w:type="paragraph" w:customStyle="1" w:styleId="highslide-html-content1">
    <w:name w:val="highslide-html-content1"/>
    <w:basedOn w:val="a"/>
    <w:rsid w:val="002F0797"/>
    <w:pPr>
      <w:widowControl/>
      <w:spacing w:before="100" w:beforeAutospacing="1" w:after="100" w:afterAutospacing="1"/>
      <w:jc w:val="left"/>
    </w:pPr>
    <w:rPr>
      <w:rFonts w:ascii="宋体" w:eastAsia="宋体" w:hAnsi="宋体" w:cs="宋体"/>
      <w:vanish/>
      <w:kern w:val="0"/>
      <w:sz w:val="24"/>
      <w:szCs w:val="24"/>
    </w:rPr>
  </w:style>
  <w:style w:type="paragraph" w:customStyle="1" w:styleId="highslide-footer1">
    <w:name w:val="highslide-footer1"/>
    <w:basedOn w:val="a"/>
    <w:rsid w:val="002F0797"/>
    <w:pPr>
      <w:widowControl/>
      <w:spacing w:before="100" w:beforeAutospacing="1" w:after="100" w:afterAutospacing="1"/>
      <w:jc w:val="left"/>
    </w:pPr>
    <w:rPr>
      <w:rFonts w:ascii="宋体" w:eastAsia="宋体" w:hAnsi="宋体" w:cs="宋体"/>
      <w:kern w:val="0"/>
      <w:sz w:val="24"/>
      <w:szCs w:val="24"/>
    </w:rPr>
  </w:style>
  <w:style w:type="paragraph" w:customStyle="1" w:styleId="highslide-resize1">
    <w:name w:val="highslide-resize1"/>
    <w:basedOn w:val="a"/>
    <w:rsid w:val="002F0797"/>
    <w:pPr>
      <w:widowControl/>
      <w:spacing w:before="100" w:beforeAutospacing="1" w:after="100" w:afterAutospacing="1"/>
      <w:jc w:val="left"/>
    </w:pPr>
    <w:rPr>
      <w:rFonts w:ascii="宋体" w:eastAsia="宋体" w:hAnsi="宋体" w:cs="宋体"/>
      <w:kern w:val="0"/>
      <w:sz w:val="24"/>
      <w:szCs w:val="24"/>
    </w:rPr>
  </w:style>
  <w:style w:type="paragraph" w:customStyle="1" w:styleId="imclear1">
    <w:name w:val="imclear1"/>
    <w:basedOn w:val="a"/>
    <w:rsid w:val="002F0797"/>
    <w:pPr>
      <w:widowControl/>
      <w:spacing w:before="100" w:beforeAutospacing="1" w:after="100" w:afterAutospacing="1" w:line="0" w:lineRule="atLeast"/>
      <w:jc w:val="left"/>
    </w:pPr>
    <w:rPr>
      <w:rFonts w:ascii="宋体" w:eastAsia="宋体" w:hAnsi="宋体" w:cs="宋体"/>
      <w:vanish/>
      <w:kern w:val="0"/>
      <w:sz w:val="2"/>
      <w:szCs w:val="2"/>
    </w:rPr>
  </w:style>
  <w:style w:type="paragraph" w:customStyle="1" w:styleId="imea1">
    <w:name w:val="imea1"/>
    <w:basedOn w:val="a"/>
    <w:rsid w:val="002F0797"/>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imsubc1">
    <w:name w:val="imsubc1"/>
    <w:basedOn w:val="a"/>
    <w:rsid w:val="002F0797"/>
    <w:pPr>
      <w:widowControl/>
      <w:spacing w:before="100" w:beforeAutospacing="1" w:after="100" w:afterAutospacing="1"/>
      <w:jc w:val="left"/>
    </w:pPr>
    <w:rPr>
      <w:rFonts w:ascii="宋体" w:eastAsia="宋体" w:hAnsi="宋体" w:cs="宋体"/>
      <w:kern w:val="0"/>
      <w:sz w:val="24"/>
      <w:szCs w:val="24"/>
    </w:rPr>
  </w:style>
  <w:style w:type="paragraph" w:styleId="z-">
    <w:name w:val="HTML Top of Form"/>
    <w:basedOn w:val="a"/>
    <w:next w:val="a"/>
    <w:link w:val="z-Char"/>
    <w:hidden/>
    <w:uiPriority w:val="99"/>
    <w:semiHidden/>
    <w:unhideWhenUsed/>
    <w:rsid w:val="002F0797"/>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2F0797"/>
    <w:rPr>
      <w:rFonts w:ascii="Arial" w:eastAsia="宋体" w:hAnsi="Arial" w:cs="Arial"/>
      <w:vanish/>
      <w:kern w:val="0"/>
      <w:sz w:val="16"/>
      <w:szCs w:val="16"/>
    </w:rPr>
  </w:style>
  <w:style w:type="paragraph" w:styleId="a5">
    <w:name w:val="Normal (Web)"/>
    <w:basedOn w:val="a"/>
    <w:uiPriority w:val="99"/>
    <w:unhideWhenUsed/>
    <w:rsid w:val="002F079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F0797"/>
    <w:rPr>
      <w:b/>
      <w:bCs/>
    </w:rPr>
  </w:style>
  <w:style w:type="paragraph" w:styleId="z-0">
    <w:name w:val="HTML Bottom of Form"/>
    <w:basedOn w:val="a"/>
    <w:next w:val="a"/>
    <w:link w:val="z-Char0"/>
    <w:hidden/>
    <w:uiPriority w:val="99"/>
    <w:semiHidden/>
    <w:unhideWhenUsed/>
    <w:rsid w:val="002F0797"/>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2F0797"/>
    <w:rPr>
      <w:rFonts w:ascii="Arial" w:eastAsia="宋体" w:hAnsi="Arial" w:cs="Arial"/>
      <w:vanish/>
      <w:kern w:val="0"/>
      <w:sz w:val="16"/>
      <w:szCs w:val="16"/>
    </w:rPr>
  </w:style>
  <w:style w:type="paragraph" w:styleId="a7">
    <w:name w:val="header"/>
    <w:basedOn w:val="a"/>
    <w:link w:val="Char"/>
    <w:uiPriority w:val="99"/>
    <w:unhideWhenUsed/>
    <w:rsid w:val="00B102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B10279"/>
    <w:rPr>
      <w:sz w:val="18"/>
      <w:szCs w:val="18"/>
    </w:rPr>
  </w:style>
  <w:style w:type="paragraph" w:styleId="a8">
    <w:name w:val="footer"/>
    <w:basedOn w:val="a"/>
    <w:link w:val="Char0"/>
    <w:uiPriority w:val="99"/>
    <w:unhideWhenUsed/>
    <w:rsid w:val="00B10279"/>
    <w:pPr>
      <w:tabs>
        <w:tab w:val="center" w:pos="4153"/>
        <w:tab w:val="right" w:pos="8306"/>
      </w:tabs>
      <w:snapToGrid w:val="0"/>
      <w:jc w:val="left"/>
    </w:pPr>
    <w:rPr>
      <w:sz w:val="18"/>
      <w:szCs w:val="18"/>
    </w:rPr>
  </w:style>
  <w:style w:type="character" w:customStyle="1" w:styleId="Char0">
    <w:name w:val="页脚 Char"/>
    <w:basedOn w:val="a0"/>
    <w:link w:val="a8"/>
    <w:uiPriority w:val="99"/>
    <w:rsid w:val="00B10279"/>
    <w:rPr>
      <w:sz w:val="18"/>
      <w:szCs w:val="18"/>
    </w:rPr>
  </w:style>
  <w:style w:type="paragraph" w:styleId="a9">
    <w:name w:val="Balloon Text"/>
    <w:basedOn w:val="a"/>
    <w:link w:val="Char1"/>
    <w:uiPriority w:val="99"/>
    <w:semiHidden/>
    <w:unhideWhenUsed/>
    <w:rsid w:val="00564AFF"/>
    <w:rPr>
      <w:sz w:val="18"/>
      <w:szCs w:val="18"/>
    </w:rPr>
  </w:style>
  <w:style w:type="character" w:customStyle="1" w:styleId="Char1">
    <w:name w:val="批注框文本 Char"/>
    <w:basedOn w:val="a0"/>
    <w:link w:val="a9"/>
    <w:uiPriority w:val="99"/>
    <w:semiHidden/>
    <w:rsid w:val="00564A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764630">
      <w:bodyDiv w:val="1"/>
      <w:marLeft w:val="0"/>
      <w:marRight w:val="0"/>
      <w:marTop w:val="0"/>
      <w:marBottom w:val="0"/>
      <w:divBdr>
        <w:top w:val="none" w:sz="0" w:space="0" w:color="auto"/>
        <w:left w:val="none" w:sz="0" w:space="0" w:color="auto"/>
        <w:bottom w:val="none" w:sz="0" w:space="0" w:color="auto"/>
        <w:right w:val="none" w:sz="0" w:space="0" w:color="auto"/>
      </w:divBdr>
    </w:div>
    <w:div w:id="482698407">
      <w:bodyDiv w:val="1"/>
      <w:marLeft w:val="0"/>
      <w:marRight w:val="0"/>
      <w:marTop w:val="0"/>
      <w:marBottom w:val="0"/>
      <w:divBdr>
        <w:top w:val="none" w:sz="0" w:space="0" w:color="auto"/>
        <w:left w:val="none" w:sz="0" w:space="0" w:color="auto"/>
        <w:bottom w:val="none" w:sz="0" w:space="0" w:color="auto"/>
        <w:right w:val="none" w:sz="0" w:space="0" w:color="auto"/>
      </w:divBdr>
      <w:divsChild>
        <w:div w:id="73403023">
          <w:marLeft w:val="0"/>
          <w:marRight w:val="0"/>
          <w:marTop w:val="150"/>
          <w:marBottom w:val="150"/>
          <w:divBdr>
            <w:top w:val="none" w:sz="0" w:space="0" w:color="auto"/>
            <w:left w:val="none" w:sz="0" w:space="0" w:color="auto"/>
            <w:bottom w:val="none" w:sz="0" w:space="0" w:color="auto"/>
            <w:right w:val="none" w:sz="0" w:space="0" w:color="auto"/>
          </w:divBdr>
          <w:divsChild>
            <w:div w:id="903032091">
              <w:marLeft w:val="0"/>
              <w:marRight w:val="0"/>
              <w:marTop w:val="60"/>
              <w:marBottom w:val="0"/>
              <w:divBdr>
                <w:top w:val="single" w:sz="6" w:space="0" w:color="CCCCCC"/>
                <w:left w:val="single" w:sz="6" w:space="0" w:color="CCCCCC"/>
                <w:bottom w:val="single" w:sz="6" w:space="0" w:color="CCCCCC"/>
                <w:right w:val="single" w:sz="6" w:space="0" w:color="CCCCCC"/>
              </w:divBdr>
              <w:divsChild>
                <w:div w:id="26949854">
                  <w:marLeft w:val="0"/>
                  <w:marRight w:val="0"/>
                  <w:marTop w:val="0"/>
                  <w:marBottom w:val="0"/>
                  <w:divBdr>
                    <w:top w:val="none" w:sz="0" w:space="0" w:color="auto"/>
                    <w:left w:val="none" w:sz="0" w:space="0" w:color="auto"/>
                    <w:bottom w:val="none" w:sz="0" w:space="0" w:color="auto"/>
                    <w:right w:val="none" w:sz="0" w:space="0" w:color="auto"/>
                  </w:divBdr>
                  <w:divsChild>
                    <w:div w:id="1824662924">
                      <w:marLeft w:val="0"/>
                      <w:marRight w:val="0"/>
                      <w:marTop w:val="0"/>
                      <w:marBottom w:val="0"/>
                      <w:divBdr>
                        <w:top w:val="none" w:sz="0" w:space="0" w:color="auto"/>
                        <w:left w:val="none" w:sz="0" w:space="0" w:color="auto"/>
                        <w:bottom w:val="none" w:sz="0" w:space="0" w:color="auto"/>
                        <w:right w:val="none" w:sz="0" w:space="0" w:color="auto"/>
                      </w:divBdr>
                      <w:divsChild>
                        <w:div w:id="709379697">
                          <w:marLeft w:val="0"/>
                          <w:marRight w:val="0"/>
                          <w:marTop w:val="0"/>
                          <w:marBottom w:val="0"/>
                          <w:divBdr>
                            <w:top w:val="none" w:sz="0" w:space="0" w:color="auto"/>
                            <w:left w:val="none" w:sz="0" w:space="0" w:color="auto"/>
                            <w:bottom w:val="none" w:sz="0" w:space="0" w:color="auto"/>
                            <w:right w:val="none" w:sz="0" w:space="0" w:color="auto"/>
                          </w:divBdr>
                          <w:divsChild>
                            <w:div w:id="1994916143">
                              <w:marLeft w:val="0"/>
                              <w:marRight w:val="0"/>
                              <w:marTop w:val="0"/>
                              <w:marBottom w:val="0"/>
                              <w:divBdr>
                                <w:top w:val="none" w:sz="0" w:space="0" w:color="auto"/>
                                <w:left w:val="none" w:sz="0" w:space="0" w:color="auto"/>
                                <w:bottom w:val="none" w:sz="0" w:space="0" w:color="auto"/>
                                <w:right w:val="none" w:sz="0" w:space="0" w:color="auto"/>
                              </w:divBdr>
                            </w:div>
                            <w:div w:id="806094780">
                              <w:marLeft w:val="0"/>
                              <w:marRight w:val="0"/>
                              <w:marTop w:val="0"/>
                              <w:marBottom w:val="0"/>
                              <w:divBdr>
                                <w:top w:val="none" w:sz="0" w:space="0" w:color="auto"/>
                                <w:left w:val="none" w:sz="0" w:space="0" w:color="auto"/>
                                <w:bottom w:val="none" w:sz="0" w:space="0" w:color="auto"/>
                                <w:right w:val="none" w:sz="0" w:space="0" w:color="auto"/>
                              </w:divBdr>
                            </w:div>
                            <w:div w:id="1836411726">
                              <w:marLeft w:val="0"/>
                              <w:marRight w:val="0"/>
                              <w:marTop w:val="0"/>
                              <w:marBottom w:val="0"/>
                              <w:divBdr>
                                <w:top w:val="none" w:sz="0" w:space="0" w:color="auto"/>
                                <w:left w:val="none" w:sz="0" w:space="0" w:color="auto"/>
                                <w:bottom w:val="none" w:sz="0" w:space="0" w:color="auto"/>
                                <w:right w:val="none" w:sz="0" w:space="0" w:color="auto"/>
                              </w:divBdr>
                            </w:div>
                            <w:div w:id="10873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96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8</Pages>
  <Words>1045</Words>
  <Characters>5959</Characters>
  <Application>Microsoft Office Word</Application>
  <DocSecurity>0</DocSecurity>
  <Lines>49</Lines>
  <Paragraphs>13</Paragraphs>
  <ScaleCrop>false</ScaleCrop>
  <Company/>
  <LinksUpToDate>false</LinksUpToDate>
  <CharactersWithSpaces>6991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jack</cp:lastModifiedBy>
  <cp:revision>87</cp:revision>
  <dcterms:created xsi:type="dcterms:W3CDTF">2016-10-13T07:32:00Z</dcterms:created>
  <dcterms:modified xsi:type="dcterms:W3CDTF">2016-10-28T07:41:00Z</dcterms:modified>
</cp:coreProperties>
</file>